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87D51D" w14:textId="343DD801" w:rsidR="009478F0" w:rsidRPr="003E689A" w:rsidRDefault="002C78DC" w:rsidP="009478F0">
      <w:pPr>
        <w:pStyle w:val="NoSpacing"/>
        <w:jc w:val="center"/>
        <w:rPr>
          <w:rFonts w:cstheme="minorHAnsi"/>
          <w:b/>
        </w:rPr>
      </w:pPr>
      <w:r>
        <w:rPr>
          <w:rFonts w:cstheme="minorHAnsi"/>
          <w:b/>
        </w:rPr>
        <w:t>T</w:t>
      </w:r>
      <w:r w:rsidR="009478F0" w:rsidRPr="003E689A">
        <w:rPr>
          <w:rFonts w:cstheme="minorHAnsi"/>
          <w:b/>
        </w:rPr>
        <w:t>here was</w:t>
      </w:r>
      <w:r w:rsidR="004E5A1E" w:rsidRPr="003E689A">
        <w:rPr>
          <w:rFonts w:cstheme="minorHAnsi"/>
          <w:b/>
        </w:rPr>
        <w:t xml:space="preserve"> </w:t>
      </w:r>
      <w:r w:rsidR="00010232">
        <w:rPr>
          <w:rFonts w:cstheme="minorHAnsi"/>
          <w:b/>
        </w:rPr>
        <w:t>a</w:t>
      </w:r>
      <w:r w:rsidR="009478F0" w:rsidRPr="003E689A">
        <w:rPr>
          <w:rFonts w:cstheme="minorHAnsi"/>
          <w:b/>
        </w:rPr>
        <w:t xml:space="preserve"> Rackenford &amp; </w:t>
      </w:r>
      <w:proofErr w:type="spellStart"/>
      <w:r w:rsidR="009478F0" w:rsidRPr="003E689A">
        <w:rPr>
          <w:rFonts w:cstheme="minorHAnsi"/>
          <w:b/>
        </w:rPr>
        <w:t>Creacombe</w:t>
      </w:r>
      <w:proofErr w:type="spellEnd"/>
      <w:r w:rsidR="009478F0" w:rsidRPr="003E689A">
        <w:rPr>
          <w:rFonts w:cstheme="minorHAnsi"/>
          <w:b/>
        </w:rPr>
        <w:t xml:space="preserve"> Parish Council</w:t>
      </w:r>
      <w:r w:rsidR="004E5A1E" w:rsidRPr="003E689A">
        <w:rPr>
          <w:rFonts w:cstheme="minorHAnsi"/>
          <w:b/>
        </w:rPr>
        <w:t xml:space="preserve"> Meeting</w:t>
      </w:r>
      <w:r w:rsidR="009478F0" w:rsidRPr="003E689A">
        <w:rPr>
          <w:rFonts w:cstheme="minorHAnsi"/>
          <w:b/>
        </w:rPr>
        <w:t xml:space="preserve"> on </w:t>
      </w:r>
      <w:r>
        <w:rPr>
          <w:rFonts w:cstheme="minorHAnsi"/>
          <w:b/>
        </w:rPr>
        <w:t>Wedn</w:t>
      </w:r>
      <w:r w:rsidR="00830ECF" w:rsidRPr="003E689A">
        <w:rPr>
          <w:rFonts w:cstheme="minorHAnsi"/>
          <w:b/>
        </w:rPr>
        <w:t>e</w:t>
      </w:r>
      <w:r w:rsidR="009478F0" w:rsidRPr="003E689A">
        <w:rPr>
          <w:rFonts w:cstheme="minorHAnsi"/>
          <w:b/>
        </w:rPr>
        <w:t xml:space="preserve">sday </w:t>
      </w:r>
      <w:r w:rsidR="00161E06">
        <w:rPr>
          <w:rFonts w:cstheme="minorHAnsi"/>
          <w:b/>
        </w:rPr>
        <w:t>3</w:t>
      </w:r>
      <w:r w:rsidR="00161E06" w:rsidRPr="00161E06">
        <w:rPr>
          <w:rFonts w:cstheme="minorHAnsi"/>
          <w:b/>
          <w:vertAlign w:val="superscript"/>
        </w:rPr>
        <w:t>rd</w:t>
      </w:r>
      <w:r w:rsidR="00161E06">
        <w:rPr>
          <w:rFonts w:cstheme="minorHAnsi"/>
          <w:b/>
        </w:rPr>
        <w:t xml:space="preserve"> September</w:t>
      </w:r>
      <w:r w:rsidR="00830ECF" w:rsidRPr="003E689A">
        <w:rPr>
          <w:rFonts w:cstheme="minorHAnsi"/>
          <w:b/>
        </w:rPr>
        <w:t xml:space="preserve"> 202</w:t>
      </w:r>
      <w:r w:rsidR="00F15226">
        <w:rPr>
          <w:rFonts w:cstheme="minorHAnsi"/>
          <w:b/>
        </w:rPr>
        <w:t>4</w:t>
      </w:r>
      <w:r w:rsidR="009478F0" w:rsidRPr="003E689A">
        <w:rPr>
          <w:rFonts w:cstheme="minorHAnsi"/>
          <w:b/>
        </w:rPr>
        <w:t xml:space="preserve"> at </w:t>
      </w:r>
      <w:r w:rsidR="00FE657C">
        <w:rPr>
          <w:rFonts w:cstheme="minorHAnsi"/>
          <w:b/>
        </w:rPr>
        <w:t>7</w:t>
      </w:r>
      <w:r w:rsidR="009478F0"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1A8A3A72"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 xml:space="preserve">Councillors Peter Jones; </w:t>
      </w:r>
      <w:r w:rsidR="00FE657C">
        <w:rPr>
          <w:rFonts w:cstheme="minorHAnsi"/>
        </w:rPr>
        <w:t>Scott Ware</w:t>
      </w:r>
      <w:r w:rsidR="00010232">
        <w:rPr>
          <w:rFonts w:cstheme="minorHAnsi"/>
        </w:rPr>
        <w:t>, Stewart Warne</w:t>
      </w:r>
      <w:r w:rsidR="002C78DC">
        <w:rPr>
          <w:rFonts w:cstheme="minorHAnsi"/>
        </w:rPr>
        <w:t>,</w:t>
      </w:r>
      <w:r w:rsidR="003326AC">
        <w:rPr>
          <w:rFonts w:cstheme="minorHAnsi"/>
        </w:rPr>
        <w:t xml:space="preserve"> Fred Phillips,</w:t>
      </w:r>
      <w:r w:rsidR="002C78DC">
        <w:rPr>
          <w:rFonts w:cstheme="minorHAnsi"/>
        </w:rPr>
        <w:t xml:space="preserve"> Jenny Cox</w:t>
      </w:r>
      <w:r w:rsidR="003326AC">
        <w:rPr>
          <w:rFonts w:cstheme="minorHAnsi"/>
        </w:rPr>
        <w:t xml:space="preserve"> &amp; Sarah Child.</w:t>
      </w:r>
    </w:p>
    <w:p w14:paraId="3E7D3005" w14:textId="77777777" w:rsidR="009478F0" w:rsidRPr="003E689A" w:rsidRDefault="009478F0" w:rsidP="009478F0">
      <w:pPr>
        <w:pStyle w:val="NoSpacing"/>
        <w:rPr>
          <w:rFonts w:cstheme="minorHAnsi"/>
          <w:b/>
        </w:rPr>
      </w:pPr>
    </w:p>
    <w:p w14:paraId="63A80503" w14:textId="2977E800"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3326AC">
        <w:rPr>
          <w:rFonts w:cstheme="minorHAnsi"/>
          <w:bCs/>
        </w:rPr>
        <w:t>Peter Grugeon, prospective councillor</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0C6D8B32"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3326AC">
        <w:rPr>
          <w:rFonts w:cstheme="minorHAnsi"/>
          <w:bCs/>
        </w:rPr>
        <w:t>Five</w:t>
      </w:r>
      <w:r w:rsidRPr="00FE657C">
        <w:rPr>
          <w:rFonts w:cstheme="minorHAnsi"/>
          <w:bCs/>
        </w:rPr>
        <w:t xml:space="preserve"> member</w:t>
      </w:r>
      <w:r w:rsidR="004E5A1E" w:rsidRPr="00FE657C">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BFEDA28" w:rsidR="00CC74ED" w:rsidRPr="003E689A" w:rsidRDefault="00CC74ED" w:rsidP="00536C80">
      <w:pPr>
        <w:ind w:right="324"/>
        <w:rPr>
          <w:rFonts w:asciiTheme="minorHAnsi" w:hAnsiTheme="minorHAnsi" w:cstheme="minorHAnsi"/>
          <w:b/>
          <w:sz w:val="28"/>
        </w:rPr>
      </w:pPr>
    </w:p>
    <w:p w14:paraId="33EA083D" w14:textId="1D98D734" w:rsidR="003B2567"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6BF3A0DA" w14:textId="77777777" w:rsidR="00536C80" w:rsidRDefault="00536C80" w:rsidP="009478F0">
      <w:pPr>
        <w:ind w:left="145" w:right="324"/>
        <w:jc w:val="center"/>
        <w:rPr>
          <w:rFonts w:asciiTheme="minorHAnsi" w:hAnsiTheme="minorHAnsi"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676"/>
      </w:tblGrid>
      <w:tr w:rsidR="003B2567" w:rsidRPr="003B2567" w14:paraId="5EFF9E62" w14:textId="77777777" w:rsidTr="003B2567">
        <w:tc>
          <w:tcPr>
            <w:tcW w:w="1242" w:type="dxa"/>
            <w:hideMark/>
          </w:tcPr>
          <w:p w14:paraId="7B4BFDD5"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2425-026</w:t>
            </w:r>
          </w:p>
        </w:tc>
        <w:tc>
          <w:tcPr>
            <w:tcW w:w="8676" w:type="dxa"/>
          </w:tcPr>
          <w:p w14:paraId="2D55BE1B"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APOLOGIES</w:t>
            </w:r>
          </w:p>
          <w:p w14:paraId="3D2C1601" w14:textId="77777777" w:rsidR="003B2567" w:rsidRDefault="007F7923" w:rsidP="007F7923">
            <w:pPr>
              <w:ind w:left="145" w:right="-18"/>
              <w:rPr>
                <w:rFonts w:asciiTheme="minorHAnsi" w:hAnsiTheme="minorHAnsi" w:cstheme="minorHAnsi"/>
                <w:bCs/>
                <w:lang w:val="en-US"/>
              </w:rPr>
            </w:pPr>
            <w:r>
              <w:rPr>
                <w:rFonts w:asciiTheme="minorHAnsi" w:hAnsiTheme="minorHAnsi" w:cstheme="minorHAnsi"/>
                <w:bCs/>
                <w:lang w:val="en-US"/>
              </w:rPr>
              <w:t xml:space="preserve">Apologies were received </w:t>
            </w:r>
            <w:r w:rsidR="003326AC">
              <w:rPr>
                <w:rFonts w:asciiTheme="minorHAnsi" w:hAnsiTheme="minorHAnsi" w:cstheme="minorHAnsi"/>
                <w:bCs/>
                <w:lang w:val="en-US"/>
              </w:rPr>
              <w:t>from Cllr. Lamb who was on holiday.</w:t>
            </w:r>
          </w:p>
          <w:p w14:paraId="3FDEBCD9" w14:textId="30A487E0" w:rsidR="003326AC" w:rsidRPr="003B2567" w:rsidRDefault="003326AC" w:rsidP="007F7923">
            <w:pPr>
              <w:ind w:left="145" w:right="-18"/>
              <w:rPr>
                <w:rFonts w:asciiTheme="minorHAnsi" w:hAnsiTheme="minorHAnsi" w:cstheme="minorHAnsi"/>
                <w:bCs/>
                <w:lang w:val="en-US"/>
              </w:rPr>
            </w:pPr>
          </w:p>
        </w:tc>
      </w:tr>
      <w:tr w:rsidR="003B2567" w:rsidRPr="003B2567" w14:paraId="0F8759B7" w14:textId="77777777" w:rsidTr="003B2567">
        <w:tc>
          <w:tcPr>
            <w:tcW w:w="1242" w:type="dxa"/>
            <w:hideMark/>
          </w:tcPr>
          <w:p w14:paraId="0F6BEF5E"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2425-027</w:t>
            </w:r>
          </w:p>
        </w:tc>
        <w:tc>
          <w:tcPr>
            <w:tcW w:w="8676" w:type="dxa"/>
          </w:tcPr>
          <w:p w14:paraId="3ACAB3DA"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DECLARATIONS OF INTEREST (PECUNIARY AND NON-PECUNIARY)</w:t>
            </w:r>
          </w:p>
          <w:p w14:paraId="37484765" w14:textId="77777777" w:rsidR="003B2567" w:rsidRDefault="00536C80" w:rsidP="007F7923">
            <w:pPr>
              <w:ind w:left="145" w:right="-18"/>
              <w:rPr>
                <w:rFonts w:asciiTheme="minorHAnsi" w:hAnsiTheme="minorHAnsi" w:cstheme="minorHAnsi"/>
                <w:bCs/>
                <w:lang w:val="en-US"/>
              </w:rPr>
            </w:pPr>
            <w:r>
              <w:rPr>
                <w:rFonts w:asciiTheme="minorHAnsi" w:hAnsiTheme="minorHAnsi" w:cstheme="minorHAnsi"/>
                <w:bCs/>
                <w:lang w:val="en-US"/>
              </w:rPr>
              <w:t>Cllr. Jones declared a personal interest in relation to planning application 75212, the site of which would be directly opposite his house.</w:t>
            </w:r>
          </w:p>
          <w:p w14:paraId="5CC86995" w14:textId="2B0BE209" w:rsidR="00536C80" w:rsidRPr="003B2567" w:rsidRDefault="00536C80" w:rsidP="007F7923">
            <w:pPr>
              <w:ind w:left="145" w:right="-18"/>
              <w:rPr>
                <w:rFonts w:asciiTheme="minorHAnsi" w:hAnsiTheme="minorHAnsi" w:cstheme="minorHAnsi"/>
                <w:bCs/>
                <w:lang w:val="en-US"/>
              </w:rPr>
            </w:pPr>
          </w:p>
        </w:tc>
      </w:tr>
      <w:tr w:rsidR="003B2567" w:rsidRPr="003B2567" w14:paraId="6F1B29EB" w14:textId="77777777" w:rsidTr="003B2567">
        <w:tc>
          <w:tcPr>
            <w:tcW w:w="1242" w:type="dxa"/>
            <w:hideMark/>
          </w:tcPr>
          <w:p w14:paraId="56897A20"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2425-028</w:t>
            </w:r>
          </w:p>
        </w:tc>
        <w:tc>
          <w:tcPr>
            <w:tcW w:w="8676" w:type="dxa"/>
          </w:tcPr>
          <w:p w14:paraId="731F03C0"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MINUTES</w:t>
            </w:r>
          </w:p>
          <w:p w14:paraId="5CD8203E" w14:textId="4038542D" w:rsidR="004B1DEC" w:rsidRDefault="00536C80" w:rsidP="003B2567">
            <w:pPr>
              <w:ind w:left="145" w:right="-18"/>
              <w:rPr>
                <w:rFonts w:asciiTheme="minorHAnsi" w:hAnsiTheme="minorHAnsi" w:cstheme="minorHAnsi"/>
                <w:bCs/>
                <w:lang w:val="en-US"/>
              </w:rPr>
            </w:pPr>
            <w:r>
              <w:rPr>
                <w:rFonts w:asciiTheme="minorHAnsi" w:hAnsiTheme="minorHAnsi" w:cstheme="minorHAnsi"/>
                <w:bCs/>
                <w:lang w:val="en-US"/>
              </w:rPr>
              <w:t>M</w:t>
            </w:r>
            <w:r w:rsidR="004B1DEC">
              <w:rPr>
                <w:rFonts w:asciiTheme="minorHAnsi" w:hAnsiTheme="minorHAnsi" w:cstheme="minorHAnsi"/>
                <w:bCs/>
                <w:lang w:val="en-US"/>
              </w:rPr>
              <w:t>inor adjustment</w:t>
            </w:r>
            <w:r>
              <w:rPr>
                <w:rFonts w:asciiTheme="minorHAnsi" w:hAnsiTheme="minorHAnsi" w:cstheme="minorHAnsi"/>
                <w:bCs/>
                <w:lang w:val="en-US"/>
              </w:rPr>
              <w:t>s</w:t>
            </w:r>
            <w:r w:rsidR="004B1DEC">
              <w:rPr>
                <w:rFonts w:asciiTheme="minorHAnsi" w:hAnsiTheme="minorHAnsi" w:cstheme="minorHAnsi"/>
                <w:bCs/>
                <w:lang w:val="en-US"/>
              </w:rPr>
              <w:t xml:space="preserve"> w</w:t>
            </w:r>
            <w:r>
              <w:rPr>
                <w:rFonts w:asciiTheme="minorHAnsi" w:hAnsiTheme="minorHAnsi" w:cstheme="minorHAnsi"/>
                <w:bCs/>
                <w:lang w:val="en-US"/>
              </w:rPr>
              <w:t>ere</w:t>
            </w:r>
            <w:r w:rsidR="004B1DEC">
              <w:rPr>
                <w:rFonts w:asciiTheme="minorHAnsi" w:hAnsiTheme="minorHAnsi" w:cstheme="minorHAnsi"/>
                <w:bCs/>
                <w:lang w:val="en-US"/>
              </w:rPr>
              <w:t xml:space="preserve"> required to the draft minutes</w:t>
            </w:r>
            <w:r>
              <w:rPr>
                <w:rFonts w:asciiTheme="minorHAnsi" w:hAnsiTheme="minorHAnsi" w:cstheme="minorHAnsi"/>
                <w:bCs/>
                <w:lang w:val="en-US"/>
              </w:rPr>
              <w:t xml:space="preserve"> to include a personal interest declaration made by Cllr. Jones in relation to planning application 75212 the site of which would be directly opposite his house and the inclusion of Cllr. Warne on the list of those responsible for the play area.</w:t>
            </w:r>
          </w:p>
          <w:p w14:paraId="58682F5A" w14:textId="77777777" w:rsidR="00536C80" w:rsidRDefault="00536C80" w:rsidP="003B2567">
            <w:pPr>
              <w:ind w:left="145" w:right="-18"/>
              <w:rPr>
                <w:rFonts w:asciiTheme="minorHAnsi" w:hAnsiTheme="minorHAnsi" w:cstheme="minorHAnsi"/>
                <w:bCs/>
                <w:lang w:val="en-US"/>
              </w:rPr>
            </w:pPr>
          </w:p>
          <w:p w14:paraId="07DFCCB2" w14:textId="14D2B341" w:rsidR="003B2567" w:rsidRPr="003B2567" w:rsidRDefault="003326AC" w:rsidP="003B2567">
            <w:pPr>
              <w:ind w:left="145" w:right="-18"/>
              <w:rPr>
                <w:rFonts w:asciiTheme="minorHAnsi" w:hAnsiTheme="minorHAnsi" w:cstheme="minorHAnsi"/>
                <w:bCs/>
                <w:lang w:val="en-US"/>
              </w:rPr>
            </w:pPr>
            <w:r>
              <w:rPr>
                <w:rFonts w:asciiTheme="minorHAnsi" w:hAnsiTheme="minorHAnsi" w:cstheme="minorHAnsi"/>
                <w:bCs/>
                <w:lang w:val="en-US"/>
              </w:rPr>
              <w:t xml:space="preserve">On a proposal by Cllr. Child, seconded by Cllr. Jones, it was </w:t>
            </w:r>
            <w:r w:rsidRPr="003326AC">
              <w:rPr>
                <w:rFonts w:asciiTheme="minorHAnsi" w:hAnsiTheme="minorHAnsi" w:cstheme="minorHAnsi"/>
                <w:b/>
                <w:lang w:val="en-US"/>
              </w:rPr>
              <w:t>Resolved</w:t>
            </w:r>
            <w:r>
              <w:rPr>
                <w:rFonts w:asciiTheme="minorHAnsi" w:hAnsiTheme="minorHAnsi" w:cstheme="minorHAnsi"/>
                <w:bCs/>
                <w:lang w:val="en-US"/>
              </w:rPr>
              <w:t xml:space="preserve"> t</w:t>
            </w:r>
            <w:r w:rsidR="003B2567" w:rsidRPr="003B2567">
              <w:rPr>
                <w:rFonts w:asciiTheme="minorHAnsi" w:hAnsiTheme="minorHAnsi" w:cstheme="minorHAnsi"/>
                <w:bCs/>
                <w:lang w:val="en-US"/>
              </w:rPr>
              <w:t xml:space="preserve">o approve, as a correct record, the </w:t>
            </w:r>
            <w:r w:rsidR="00536C80">
              <w:rPr>
                <w:rFonts w:asciiTheme="minorHAnsi" w:hAnsiTheme="minorHAnsi" w:cstheme="minorHAnsi"/>
                <w:bCs/>
                <w:lang w:val="en-US"/>
              </w:rPr>
              <w:t xml:space="preserve">adjusted </w:t>
            </w:r>
            <w:r w:rsidR="003B2567" w:rsidRPr="003B2567">
              <w:rPr>
                <w:rFonts w:asciiTheme="minorHAnsi" w:hAnsiTheme="minorHAnsi" w:cstheme="minorHAnsi"/>
                <w:bCs/>
                <w:lang w:val="en-US"/>
              </w:rPr>
              <w:t>minutes of the Annual Parish Council meeting held on 28</w:t>
            </w:r>
            <w:r w:rsidR="003B2567" w:rsidRPr="003B2567">
              <w:rPr>
                <w:rFonts w:asciiTheme="minorHAnsi" w:hAnsiTheme="minorHAnsi" w:cstheme="minorHAnsi"/>
                <w:bCs/>
                <w:vertAlign w:val="superscript"/>
                <w:lang w:val="en-US"/>
              </w:rPr>
              <w:t>th</w:t>
            </w:r>
            <w:r w:rsidR="003B2567" w:rsidRPr="003B2567">
              <w:rPr>
                <w:rFonts w:asciiTheme="minorHAnsi" w:hAnsiTheme="minorHAnsi" w:cstheme="minorHAnsi"/>
                <w:bCs/>
                <w:lang w:val="en-US"/>
              </w:rPr>
              <w:t xml:space="preserve"> May 2024</w:t>
            </w:r>
          </w:p>
          <w:p w14:paraId="2FBC8A87" w14:textId="77777777" w:rsidR="003B2567" w:rsidRPr="003B2567" w:rsidRDefault="003B2567" w:rsidP="003B2567">
            <w:pPr>
              <w:ind w:left="145" w:right="-18"/>
              <w:rPr>
                <w:rFonts w:asciiTheme="minorHAnsi" w:hAnsiTheme="minorHAnsi" w:cstheme="minorHAnsi"/>
                <w:bCs/>
                <w:lang w:val="en-US"/>
              </w:rPr>
            </w:pPr>
          </w:p>
        </w:tc>
      </w:tr>
      <w:tr w:rsidR="003B2567" w:rsidRPr="003B2567" w14:paraId="7DD03E4F" w14:textId="77777777" w:rsidTr="003B2567">
        <w:tc>
          <w:tcPr>
            <w:tcW w:w="1242" w:type="dxa"/>
            <w:hideMark/>
          </w:tcPr>
          <w:p w14:paraId="00240427"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2425-029</w:t>
            </w:r>
          </w:p>
        </w:tc>
        <w:tc>
          <w:tcPr>
            <w:tcW w:w="8676" w:type="dxa"/>
          </w:tcPr>
          <w:p w14:paraId="00BFEF50"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COUNCILLOR CO-OPTION</w:t>
            </w:r>
          </w:p>
          <w:p w14:paraId="5E4C8ACE" w14:textId="7037B733" w:rsidR="003B2567" w:rsidRDefault="007F7923" w:rsidP="003B2567">
            <w:pPr>
              <w:ind w:left="145" w:right="-18"/>
              <w:rPr>
                <w:rFonts w:asciiTheme="minorHAnsi" w:hAnsiTheme="minorHAnsi" w:cstheme="minorHAnsi"/>
                <w:bCs/>
                <w:lang w:val="en-US"/>
              </w:rPr>
            </w:pPr>
            <w:r>
              <w:rPr>
                <w:rFonts w:asciiTheme="minorHAnsi" w:hAnsiTheme="minorHAnsi" w:cstheme="minorHAnsi"/>
                <w:bCs/>
                <w:lang w:val="en-US"/>
              </w:rPr>
              <w:t xml:space="preserve">Two people had applied for the one position available for cooption as a </w:t>
            </w:r>
            <w:proofErr w:type="spellStart"/>
            <w:r>
              <w:rPr>
                <w:rFonts w:asciiTheme="minorHAnsi" w:hAnsiTheme="minorHAnsi" w:cstheme="minorHAnsi"/>
                <w:bCs/>
                <w:lang w:val="en-US"/>
              </w:rPr>
              <w:t>councillor</w:t>
            </w:r>
            <w:proofErr w:type="spellEnd"/>
            <w:r>
              <w:rPr>
                <w:rFonts w:asciiTheme="minorHAnsi" w:hAnsiTheme="minorHAnsi" w:cstheme="minorHAnsi"/>
                <w:bCs/>
                <w:lang w:val="en-US"/>
              </w:rPr>
              <w:t>, one of which had withdrawn in the last two days.</w:t>
            </w:r>
          </w:p>
          <w:p w14:paraId="45A9BF69" w14:textId="77777777" w:rsidR="007F7923" w:rsidRDefault="007F7923" w:rsidP="003B2567">
            <w:pPr>
              <w:ind w:left="145" w:right="-18"/>
              <w:rPr>
                <w:rFonts w:asciiTheme="minorHAnsi" w:hAnsiTheme="minorHAnsi" w:cstheme="minorHAnsi"/>
                <w:bCs/>
                <w:lang w:val="en-US"/>
              </w:rPr>
            </w:pPr>
          </w:p>
          <w:p w14:paraId="4D170EF5" w14:textId="1E25D6AB" w:rsidR="00F325FC" w:rsidRDefault="00F325FC" w:rsidP="003B2567">
            <w:pPr>
              <w:ind w:left="145" w:right="-18"/>
              <w:rPr>
                <w:rFonts w:asciiTheme="minorHAnsi" w:hAnsiTheme="minorHAnsi" w:cstheme="minorHAnsi"/>
                <w:bCs/>
                <w:lang w:val="en-US"/>
              </w:rPr>
            </w:pPr>
            <w:r>
              <w:rPr>
                <w:rFonts w:asciiTheme="minorHAnsi" w:hAnsiTheme="minorHAnsi" w:cstheme="minorHAnsi"/>
                <w:bCs/>
                <w:lang w:val="en-US"/>
              </w:rPr>
              <w:t xml:space="preserve">Peter Grugeon outlined his experience as a former parish </w:t>
            </w:r>
            <w:proofErr w:type="spellStart"/>
            <w:r>
              <w:rPr>
                <w:rFonts w:asciiTheme="minorHAnsi" w:hAnsiTheme="minorHAnsi" w:cstheme="minorHAnsi"/>
                <w:bCs/>
                <w:lang w:val="en-US"/>
              </w:rPr>
              <w:t>councillor</w:t>
            </w:r>
            <w:proofErr w:type="spellEnd"/>
            <w:r>
              <w:rPr>
                <w:rFonts w:asciiTheme="minorHAnsi" w:hAnsiTheme="minorHAnsi" w:cstheme="minorHAnsi"/>
                <w:bCs/>
                <w:lang w:val="en-US"/>
              </w:rPr>
              <w:t xml:space="preserve">, </w:t>
            </w:r>
            <w:proofErr w:type="gramStart"/>
            <w:r>
              <w:rPr>
                <w:rFonts w:asciiTheme="minorHAnsi" w:hAnsiTheme="minorHAnsi" w:cstheme="minorHAnsi"/>
                <w:bCs/>
                <w:lang w:val="en-US"/>
              </w:rPr>
              <w:t>in particular in</w:t>
            </w:r>
            <w:proofErr w:type="gramEnd"/>
            <w:r>
              <w:rPr>
                <w:rFonts w:asciiTheme="minorHAnsi" w:hAnsiTheme="minorHAnsi" w:cstheme="minorHAnsi"/>
                <w:bCs/>
                <w:lang w:val="en-US"/>
              </w:rPr>
              <w:t xml:space="preserve"> relation to planning and stated that he would, if coopted, be the only </w:t>
            </w:r>
            <w:proofErr w:type="spellStart"/>
            <w:r>
              <w:rPr>
                <w:rFonts w:asciiTheme="minorHAnsi" w:hAnsiTheme="minorHAnsi" w:cstheme="minorHAnsi"/>
                <w:bCs/>
                <w:lang w:val="en-US"/>
              </w:rPr>
              <w:t>councillor</w:t>
            </w:r>
            <w:proofErr w:type="spellEnd"/>
            <w:r>
              <w:rPr>
                <w:rFonts w:asciiTheme="minorHAnsi" w:hAnsiTheme="minorHAnsi" w:cstheme="minorHAnsi"/>
                <w:bCs/>
                <w:lang w:val="en-US"/>
              </w:rPr>
              <w:t xml:space="preserve"> for his part of the parish.</w:t>
            </w:r>
          </w:p>
          <w:p w14:paraId="6D14EC40" w14:textId="77777777" w:rsidR="00F325FC" w:rsidRDefault="00F325FC" w:rsidP="003B2567">
            <w:pPr>
              <w:ind w:left="145" w:right="-18"/>
              <w:rPr>
                <w:rFonts w:asciiTheme="minorHAnsi" w:hAnsiTheme="minorHAnsi" w:cstheme="minorHAnsi"/>
                <w:bCs/>
                <w:lang w:val="en-US"/>
              </w:rPr>
            </w:pPr>
          </w:p>
          <w:p w14:paraId="3622628F" w14:textId="64AC9D2F" w:rsidR="007F7923" w:rsidRDefault="007F7923" w:rsidP="003B2567">
            <w:pPr>
              <w:ind w:left="145" w:right="-18"/>
              <w:rPr>
                <w:rFonts w:asciiTheme="minorHAnsi" w:hAnsiTheme="minorHAnsi" w:cstheme="minorHAnsi"/>
                <w:bCs/>
                <w:lang w:val="en-US"/>
              </w:rPr>
            </w:pPr>
            <w:r>
              <w:rPr>
                <w:rFonts w:asciiTheme="minorHAnsi" w:hAnsiTheme="minorHAnsi" w:cstheme="minorHAnsi"/>
                <w:bCs/>
                <w:lang w:val="en-US"/>
              </w:rPr>
              <w:t xml:space="preserve">On a proposal by Cllr. </w:t>
            </w:r>
            <w:r w:rsidR="00536C80">
              <w:rPr>
                <w:rFonts w:asciiTheme="minorHAnsi" w:hAnsiTheme="minorHAnsi" w:cstheme="minorHAnsi"/>
                <w:bCs/>
                <w:lang w:val="en-US"/>
              </w:rPr>
              <w:t xml:space="preserve">Warne, seconded by Cllr. Child, it was </w:t>
            </w:r>
            <w:r w:rsidR="00536C80" w:rsidRPr="00F325FC">
              <w:rPr>
                <w:rFonts w:asciiTheme="minorHAnsi" w:hAnsiTheme="minorHAnsi" w:cstheme="minorHAnsi"/>
                <w:b/>
                <w:lang w:val="en-US"/>
              </w:rPr>
              <w:t>Resolved</w:t>
            </w:r>
            <w:r w:rsidR="00536C80">
              <w:rPr>
                <w:rFonts w:asciiTheme="minorHAnsi" w:hAnsiTheme="minorHAnsi" w:cstheme="minorHAnsi"/>
                <w:bCs/>
                <w:lang w:val="en-US"/>
              </w:rPr>
              <w:t xml:space="preserve"> to co-opt Peter Grugeon as a </w:t>
            </w:r>
            <w:proofErr w:type="spellStart"/>
            <w:r w:rsidR="00536C80">
              <w:rPr>
                <w:rFonts w:asciiTheme="minorHAnsi" w:hAnsiTheme="minorHAnsi" w:cstheme="minorHAnsi"/>
                <w:bCs/>
                <w:lang w:val="en-US"/>
              </w:rPr>
              <w:t>councillor</w:t>
            </w:r>
            <w:proofErr w:type="spellEnd"/>
            <w:r w:rsidR="00536C80">
              <w:rPr>
                <w:rFonts w:asciiTheme="minorHAnsi" w:hAnsiTheme="minorHAnsi" w:cstheme="minorHAnsi"/>
                <w:bCs/>
                <w:lang w:val="en-US"/>
              </w:rPr>
              <w:t xml:space="preserve"> to fill the vacancy.</w:t>
            </w:r>
          </w:p>
          <w:p w14:paraId="4699F8EA" w14:textId="77777777" w:rsidR="006A077F" w:rsidRDefault="006A077F" w:rsidP="003B2567">
            <w:pPr>
              <w:ind w:left="145" w:right="-18"/>
              <w:rPr>
                <w:rFonts w:asciiTheme="minorHAnsi" w:hAnsiTheme="minorHAnsi" w:cstheme="minorHAnsi"/>
                <w:b/>
                <w:bCs/>
                <w:lang w:val="en-US"/>
              </w:rPr>
            </w:pPr>
          </w:p>
          <w:p w14:paraId="3CF67D5D" w14:textId="57442BA8" w:rsidR="006A077F" w:rsidRPr="006A077F" w:rsidRDefault="006A077F" w:rsidP="003B2567">
            <w:pPr>
              <w:ind w:left="145" w:right="-18"/>
              <w:rPr>
                <w:rFonts w:asciiTheme="minorHAnsi" w:hAnsiTheme="minorHAnsi" w:cstheme="minorHAnsi"/>
                <w:lang w:val="en-US"/>
              </w:rPr>
            </w:pPr>
            <w:r w:rsidRPr="006A077F">
              <w:rPr>
                <w:rFonts w:asciiTheme="minorHAnsi" w:hAnsiTheme="minorHAnsi" w:cstheme="minorHAnsi"/>
                <w:lang w:val="en-US"/>
              </w:rPr>
              <w:t xml:space="preserve">Cllr. Grugeon then joined the meeting as a </w:t>
            </w:r>
            <w:proofErr w:type="spellStart"/>
            <w:r w:rsidRPr="006A077F">
              <w:rPr>
                <w:rFonts w:asciiTheme="minorHAnsi" w:hAnsiTheme="minorHAnsi" w:cstheme="minorHAnsi"/>
                <w:lang w:val="en-US"/>
              </w:rPr>
              <w:t>councillor</w:t>
            </w:r>
            <w:proofErr w:type="spellEnd"/>
            <w:r w:rsidRPr="006A077F">
              <w:rPr>
                <w:rFonts w:asciiTheme="minorHAnsi" w:hAnsiTheme="minorHAnsi" w:cstheme="minorHAnsi"/>
                <w:lang w:val="en-US"/>
              </w:rPr>
              <w:t>.</w:t>
            </w:r>
          </w:p>
          <w:p w14:paraId="3975F8A2" w14:textId="77777777" w:rsidR="003B2567" w:rsidRPr="003B2567" w:rsidRDefault="003B2567" w:rsidP="003B2567">
            <w:pPr>
              <w:ind w:left="145" w:right="-18"/>
              <w:rPr>
                <w:rFonts w:asciiTheme="minorHAnsi" w:hAnsiTheme="minorHAnsi" w:cstheme="minorHAnsi"/>
                <w:bCs/>
                <w:lang w:val="en-US"/>
              </w:rPr>
            </w:pPr>
          </w:p>
        </w:tc>
      </w:tr>
      <w:tr w:rsidR="003B2567" w:rsidRPr="003B2567" w14:paraId="73525720" w14:textId="77777777" w:rsidTr="003B2567">
        <w:tc>
          <w:tcPr>
            <w:tcW w:w="1242" w:type="dxa"/>
            <w:hideMark/>
          </w:tcPr>
          <w:p w14:paraId="38F34646"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2425-030</w:t>
            </w:r>
          </w:p>
        </w:tc>
        <w:tc>
          <w:tcPr>
            <w:tcW w:w="8676" w:type="dxa"/>
          </w:tcPr>
          <w:p w14:paraId="67DBC2B8"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CLERK’S REPORT &amp; CORRESPONDENCE</w:t>
            </w:r>
          </w:p>
          <w:p w14:paraId="74C9FE22" w14:textId="395A9AA4" w:rsidR="003B2567" w:rsidRDefault="00F325FC" w:rsidP="003B2567">
            <w:pPr>
              <w:ind w:left="145" w:right="-18"/>
              <w:rPr>
                <w:rFonts w:asciiTheme="minorHAnsi" w:hAnsiTheme="minorHAnsi" w:cstheme="minorHAnsi"/>
                <w:bCs/>
                <w:lang w:val="en-US"/>
              </w:rPr>
            </w:pPr>
            <w:r>
              <w:rPr>
                <w:rFonts w:asciiTheme="minorHAnsi" w:hAnsiTheme="minorHAnsi" w:cstheme="minorHAnsi"/>
                <w:bCs/>
                <w:lang w:val="en-US"/>
              </w:rPr>
              <w:t>The clerk stated that most of the matters he had experienced since May 2024 had been included as agenda items and would be dealt with accordingly.</w:t>
            </w:r>
          </w:p>
          <w:p w14:paraId="58989374" w14:textId="77777777" w:rsidR="00F325FC" w:rsidRDefault="00F325FC" w:rsidP="003B2567">
            <w:pPr>
              <w:ind w:left="145" w:right="-18"/>
              <w:rPr>
                <w:rFonts w:asciiTheme="minorHAnsi" w:hAnsiTheme="minorHAnsi" w:cstheme="minorHAnsi"/>
                <w:bCs/>
                <w:lang w:val="en-US"/>
              </w:rPr>
            </w:pPr>
          </w:p>
          <w:p w14:paraId="56C32081" w14:textId="5EC8EBDB" w:rsidR="00F325FC" w:rsidRPr="003B2567" w:rsidRDefault="00F325FC" w:rsidP="003B2567">
            <w:pPr>
              <w:ind w:left="145" w:right="-18"/>
              <w:rPr>
                <w:rFonts w:asciiTheme="minorHAnsi" w:hAnsiTheme="minorHAnsi" w:cstheme="minorHAnsi"/>
                <w:bCs/>
                <w:lang w:val="en-US"/>
              </w:rPr>
            </w:pPr>
            <w:r>
              <w:rPr>
                <w:rFonts w:asciiTheme="minorHAnsi" w:hAnsiTheme="minorHAnsi" w:cstheme="minorHAnsi"/>
                <w:bCs/>
                <w:lang w:val="en-US"/>
              </w:rPr>
              <w:t xml:space="preserve">He had received an email from </w:t>
            </w:r>
            <w:r w:rsidR="00432F55">
              <w:rPr>
                <w:rFonts w:asciiTheme="minorHAnsi" w:hAnsiTheme="minorHAnsi" w:cstheme="minorHAnsi"/>
                <w:bCs/>
                <w:lang w:val="en-US"/>
              </w:rPr>
              <w:t>Rob Mathews</w:t>
            </w:r>
            <w:r w:rsidR="004B4639">
              <w:rPr>
                <w:rFonts w:asciiTheme="minorHAnsi" w:hAnsiTheme="minorHAnsi" w:cstheme="minorHAnsi"/>
                <w:bCs/>
                <w:lang w:val="en-US"/>
              </w:rPr>
              <w:t xml:space="preserve"> regarding the eradication of Himalayan Balsam </w:t>
            </w:r>
            <w:r w:rsidR="004B4639">
              <w:rPr>
                <w:rFonts w:asciiTheme="minorHAnsi" w:hAnsiTheme="minorHAnsi" w:cstheme="minorHAnsi"/>
                <w:bCs/>
                <w:lang w:val="en-US"/>
              </w:rPr>
              <w:lastRenderedPageBreak/>
              <w:t xml:space="preserve">in Rackenford which had been circulated to </w:t>
            </w:r>
            <w:proofErr w:type="spellStart"/>
            <w:r w:rsidR="004B4639">
              <w:rPr>
                <w:rFonts w:asciiTheme="minorHAnsi" w:hAnsiTheme="minorHAnsi" w:cstheme="minorHAnsi"/>
                <w:bCs/>
                <w:lang w:val="en-US"/>
              </w:rPr>
              <w:t>councillors</w:t>
            </w:r>
            <w:proofErr w:type="spellEnd"/>
            <w:r w:rsidR="004B4639">
              <w:rPr>
                <w:rFonts w:asciiTheme="minorHAnsi" w:hAnsiTheme="minorHAnsi" w:cstheme="minorHAnsi"/>
                <w:bCs/>
                <w:lang w:val="en-US"/>
              </w:rPr>
              <w:t>. It was agreed that this would be considered at the AGM in May 2025 perhaps with a team put together to go around pulling the plants up.</w:t>
            </w:r>
          </w:p>
          <w:p w14:paraId="042750C5" w14:textId="77777777" w:rsidR="003B2567" w:rsidRPr="003B2567" w:rsidRDefault="003B2567" w:rsidP="003B2567">
            <w:pPr>
              <w:ind w:left="145" w:right="-18"/>
              <w:rPr>
                <w:rFonts w:asciiTheme="minorHAnsi" w:hAnsiTheme="minorHAnsi" w:cstheme="minorHAnsi"/>
                <w:bCs/>
                <w:lang w:val="en-US"/>
              </w:rPr>
            </w:pPr>
          </w:p>
        </w:tc>
      </w:tr>
      <w:tr w:rsidR="003B2567" w:rsidRPr="003B2567" w14:paraId="4B705AD5" w14:textId="77777777" w:rsidTr="003B2567">
        <w:tc>
          <w:tcPr>
            <w:tcW w:w="1242" w:type="dxa"/>
          </w:tcPr>
          <w:p w14:paraId="38E5645B" w14:textId="77777777" w:rsidR="003B2567" w:rsidRPr="003B2567" w:rsidRDefault="003B2567" w:rsidP="003B2567">
            <w:pPr>
              <w:ind w:left="145" w:right="-18"/>
              <w:rPr>
                <w:rFonts w:asciiTheme="minorHAnsi" w:hAnsiTheme="minorHAnsi" w:cstheme="minorHAnsi"/>
                <w:b/>
                <w:lang w:val="en-US"/>
              </w:rPr>
            </w:pPr>
          </w:p>
        </w:tc>
        <w:tc>
          <w:tcPr>
            <w:tcW w:w="8676" w:type="dxa"/>
          </w:tcPr>
          <w:p w14:paraId="5347C91B" w14:textId="22EDE9E2" w:rsidR="003B2567" w:rsidRPr="003B2567" w:rsidRDefault="003B2567" w:rsidP="003B2567">
            <w:pPr>
              <w:ind w:left="145" w:right="-18"/>
              <w:rPr>
                <w:rFonts w:asciiTheme="minorHAnsi" w:hAnsiTheme="minorHAnsi" w:cstheme="minorHAnsi"/>
                <w:bCs/>
                <w:i/>
                <w:iCs/>
                <w:lang w:val="en-US"/>
              </w:rPr>
            </w:pPr>
            <w:r w:rsidRPr="003B2567">
              <w:rPr>
                <w:rFonts w:asciiTheme="minorHAnsi" w:hAnsiTheme="minorHAnsi" w:cstheme="minorHAnsi"/>
                <w:bCs/>
                <w:i/>
                <w:iCs/>
                <w:lang w:val="en-US"/>
              </w:rPr>
              <w:t>The Chairman suspend</w:t>
            </w:r>
            <w:r w:rsidR="004B4639">
              <w:rPr>
                <w:rFonts w:asciiTheme="minorHAnsi" w:hAnsiTheme="minorHAnsi" w:cstheme="minorHAnsi"/>
                <w:bCs/>
                <w:i/>
                <w:iCs/>
                <w:lang w:val="en-US"/>
              </w:rPr>
              <w:t>ed</w:t>
            </w:r>
            <w:r w:rsidRPr="003B2567">
              <w:rPr>
                <w:rFonts w:asciiTheme="minorHAnsi" w:hAnsiTheme="minorHAnsi" w:cstheme="minorHAnsi"/>
                <w:bCs/>
                <w:i/>
                <w:iCs/>
                <w:lang w:val="en-US"/>
              </w:rPr>
              <w:t xml:space="preserve"> the Parish Council meeting to hear presentations, reports from District and County Councillors and take questions from members of the public.</w:t>
            </w:r>
          </w:p>
          <w:p w14:paraId="03FAE6AE" w14:textId="77777777" w:rsidR="003B2567" w:rsidRPr="003B2567" w:rsidRDefault="003B2567" w:rsidP="003B2567">
            <w:pPr>
              <w:ind w:left="145" w:right="-18"/>
              <w:rPr>
                <w:rFonts w:asciiTheme="minorHAnsi" w:hAnsiTheme="minorHAnsi" w:cstheme="minorHAnsi"/>
                <w:bCs/>
                <w:i/>
                <w:iCs/>
                <w:lang w:val="en-US"/>
              </w:rPr>
            </w:pPr>
          </w:p>
        </w:tc>
      </w:tr>
      <w:tr w:rsidR="003B2567" w:rsidRPr="003B2567" w14:paraId="1FE4A50E" w14:textId="77777777" w:rsidTr="003B2567">
        <w:tc>
          <w:tcPr>
            <w:tcW w:w="1242" w:type="dxa"/>
            <w:hideMark/>
          </w:tcPr>
          <w:p w14:paraId="30596B02"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2425-031</w:t>
            </w:r>
          </w:p>
        </w:tc>
        <w:tc>
          <w:tcPr>
            <w:tcW w:w="8676" w:type="dxa"/>
          </w:tcPr>
          <w:p w14:paraId="716AE618"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PUBLIC AND OTHER BODIES’ SESSION</w:t>
            </w:r>
          </w:p>
          <w:p w14:paraId="573CAE07" w14:textId="5CC28144" w:rsidR="003B2567" w:rsidRDefault="004B4639" w:rsidP="003B2567">
            <w:pPr>
              <w:ind w:left="145" w:right="-18"/>
              <w:rPr>
                <w:rFonts w:asciiTheme="minorHAnsi" w:hAnsiTheme="minorHAnsi" w:cstheme="minorHAnsi"/>
                <w:b/>
                <w:lang w:val="en-US"/>
              </w:rPr>
            </w:pPr>
            <w:r>
              <w:rPr>
                <w:rFonts w:asciiTheme="minorHAnsi" w:hAnsiTheme="minorHAnsi" w:cstheme="minorHAnsi"/>
                <w:b/>
                <w:lang w:val="en-US"/>
              </w:rPr>
              <w:t>District Council</w:t>
            </w:r>
          </w:p>
          <w:p w14:paraId="7F60BD8E" w14:textId="7D202BA9" w:rsidR="00161E06" w:rsidRDefault="00B877EF" w:rsidP="003B2567">
            <w:pPr>
              <w:ind w:left="145" w:right="-18"/>
              <w:rPr>
                <w:rFonts w:asciiTheme="minorHAnsi" w:hAnsiTheme="minorHAnsi" w:cstheme="minorHAnsi"/>
                <w:bCs/>
                <w:lang w:val="en-US"/>
              </w:rPr>
            </w:pPr>
            <w:r>
              <w:rPr>
                <w:rFonts w:asciiTheme="minorHAnsi" w:hAnsiTheme="minorHAnsi" w:cstheme="minorHAnsi"/>
                <w:bCs/>
                <w:lang w:val="en-US"/>
              </w:rPr>
              <w:t>District Cllr. Jones reported that water testing had been done on some local streams resulting in proof that pollution was occurring on a regular basis. This had been reported to the Environment Agency (EA) which had requested that further tests be carried out. The EA was now investigating this matter further. He went on to say that since the testing had been carried out a local planning application to install a slurry pit had been received which was interesting.</w:t>
            </w:r>
          </w:p>
          <w:p w14:paraId="39630059" w14:textId="15FB0C55" w:rsidR="00B877EF" w:rsidRDefault="00925966" w:rsidP="003B2567">
            <w:pPr>
              <w:ind w:left="145" w:right="-18"/>
              <w:rPr>
                <w:rFonts w:asciiTheme="minorHAnsi" w:hAnsiTheme="minorHAnsi" w:cstheme="minorHAnsi"/>
                <w:bCs/>
                <w:lang w:val="en-US"/>
              </w:rPr>
            </w:pPr>
            <w:r>
              <w:rPr>
                <w:rFonts w:asciiTheme="minorHAnsi" w:hAnsiTheme="minorHAnsi" w:cstheme="minorHAnsi"/>
                <w:bCs/>
                <w:lang w:val="en-US"/>
              </w:rPr>
              <w:t xml:space="preserve">He had also had meetings with Cllr. Milton about the operation of the </w:t>
            </w:r>
            <w:proofErr w:type="spellStart"/>
            <w:r>
              <w:rPr>
                <w:rFonts w:asciiTheme="minorHAnsi" w:hAnsiTheme="minorHAnsi" w:cstheme="minorHAnsi"/>
                <w:bCs/>
                <w:lang w:val="en-US"/>
              </w:rPr>
              <w:t>Batsworthy</w:t>
            </w:r>
            <w:proofErr w:type="spellEnd"/>
            <w:r>
              <w:rPr>
                <w:rFonts w:asciiTheme="minorHAnsi" w:hAnsiTheme="minorHAnsi" w:cstheme="minorHAnsi"/>
                <w:bCs/>
                <w:lang w:val="en-US"/>
              </w:rPr>
              <w:t xml:space="preserve"> Grant Fund. There had been changes in the management of the fund, including the political membership and the small, medium and large funds were now reopening for applications.</w:t>
            </w:r>
          </w:p>
          <w:p w14:paraId="0C0484C2" w14:textId="12698887" w:rsidR="004B4639" w:rsidRDefault="004B4639" w:rsidP="003B2567">
            <w:pPr>
              <w:ind w:left="145" w:right="-18"/>
              <w:rPr>
                <w:rFonts w:asciiTheme="minorHAnsi" w:hAnsiTheme="minorHAnsi" w:cstheme="minorHAnsi"/>
                <w:b/>
                <w:lang w:val="en-US"/>
              </w:rPr>
            </w:pPr>
            <w:r>
              <w:rPr>
                <w:rFonts w:asciiTheme="minorHAnsi" w:hAnsiTheme="minorHAnsi" w:cstheme="minorHAnsi"/>
                <w:b/>
                <w:lang w:val="en-US"/>
              </w:rPr>
              <w:t>County Council</w:t>
            </w:r>
          </w:p>
          <w:p w14:paraId="7963C900" w14:textId="01914E5D" w:rsidR="00B877EF" w:rsidRPr="00B877EF" w:rsidRDefault="00B877EF" w:rsidP="003B2567">
            <w:pPr>
              <w:ind w:left="145" w:right="-18"/>
              <w:rPr>
                <w:rFonts w:asciiTheme="minorHAnsi" w:hAnsiTheme="minorHAnsi" w:cstheme="minorHAnsi"/>
                <w:bCs/>
                <w:lang w:val="en-US"/>
              </w:rPr>
            </w:pPr>
            <w:r>
              <w:rPr>
                <w:rFonts w:asciiTheme="minorHAnsi" w:hAnsiTheme="minorHAnsi" w:cstheme="minorHAnsi"/>
                <w:bCs/>
                <w:lang w:val="en-US"/>
              </w:rPr>
              <w:t>County Cllr. Yabsley was not present and had not provided a report.</w:t>
            </w:r>
          </w:p>
          <w:p w14:paraId="2FEB5B46" w14:textId="6E106555" w:rsidR="004B4639" w:rsidRDefault="004B4639" w:rsidP="003B2567">
            <w:pPr>
              <w:ind w:left="145" w:right="-18"/>
              <w:rPr>
                <w:rFonts w:asciiTheme="minorHAnsi" w:hAnsiTheme="minorHAnsi" w:cstheme="minorHAnsi"/>
                <w:b/>
                <w:lang w:val="en-US"/>
              </w:rPr>
            </w:pPr>
            <w:r>
              <w:rPr>
                <w:rFonts w:asciiTheme="minorHAnsi" w:hAnsiTheme="minorHAnsi" w:cstheme="minorHAnsi"/>
                <w:b/>
                <w:lang w:val="en-US"/>
              </w:rPr>
              <w:t>Public Questions</w:t>
            </w:r>
          </w:p>
          <w:p w14:paraId="321091D9" w14:textId="4587D730" w:rsidR="00161E06" w:rsidRDefault="00161E06" w:rsidP="003B2567">
            <w:pPr>
              <w:ind w:left="145" w:right="-18"/>
              <w:rPr>
                <w:rFonts w:asciiTheme="minorHAnsi" w:hAnsiTheme="minorHAnsi" w:cstheme="minorHAnsi"/>
                <w:bCs/>
                <w:lang w:val="en-US"/>
              </w:rPr>
            </w:pPr>
            <w:r>
              <w:rPr>
                <w:rFonts w:asciiTheme="minorHAnsi" w:hAnsiTheme="minorHAnsi" w:cstheme="minorHAnsi"/>
                <w:bCs/>
                <w:lang w:val="en-US"/>
              </w:rPr>
              <w:t>The tennis court refurbishment contractor asked about the comments being made on the quality of the work carried out carried out by his staff. The chairman outlined that the complaints r</w:t>
            </w:r>
            <w:r w:rsidR="000F6331">
              <w:rPr>
                <w:rFonts w:asciiTheme="minorHAnsi" w:hAnsiTheme="minorHAnsi" w:cstheme="minorHAnsi"/>
                <w:bCs/>
                <w:lang w:val="en-US"/>
              </w:rPr>
              <w:t>ela</w:t>
            </w:r>
            <w:r>
              <w:rPr>
                <w:rFonts w:asciiTheme="minorHAnsi" w:hAnsiTheme="minorHAnsi" w:cstheme="minorHAnsi"/>
                <w:bCs/>
                <w:lang w:val="en-US"/>
              </w:rPr>
              <w:t xml:space="preserve">ted </w:t>
            </w:r>
            <w:r w:rsidR="000F6331">
              <w:rPr>
                <w:rFonts w:asciiTheme="minorHAnsi" w:hAnsiTheme="minorHAnsi" w:cstheme="minorHAnsi"/>
                <w:bCs/>
                <w:lang w:val="en-US"/>
              </w:rPr>
              <w:t xml:space="preserve">to an uneven surface, and that the tennis net post sockets were loose. The answers were that the surface was within the normal tolerances for a court such as this and that the </w:t>
            </w:r>
            <w:proofErr w:type="gramStart"/>
            <w:r w:rsidR="000F6331">
              <w:rPr>
                <w:rFonts w:asciiTheme="minorHAnsi" w:hAnsiTheme="minorHAnsi" w:cstheme="minorHAnsi"/>
                <w:bCs/>
                <w:lang w:val="en-US"/>
              </w:rPr>
              <w:t>post holders</w:t>
            </w:r>
            <w:proofErr w:type="gramEnd"/>
            <w:r w:rsidR="000F6331">
              <w:rPr>
                <w:rFonts w:asciiTheme="minorHAnsi" w:hAnsiTheme="minorHAnsi" w:cstheme="minorHAnsi"/>
                <w:bCs/>
                <w:lang w:val="en-US"/>
              </w:rPr>
              <w:t xml:space="preserve"> should not be loose, which the contractor would arrange to be put right.</w:t>
            </w:r>
            <w:r w:rsidR="00FA7DF1">
              <w:rPr>
                <w:rFonts w:asciiTheme="minorHAnsi" w:hAnsiTheme="minorHAnsi" w:cstheme="minorHAnsi"/>
                <w:bCs/>
                <w:lang w:val="en-US"/>
              </w:rPr>
              <w:t xml:space="preserve"> The contractor then left the meeting.</w:t>
            </w:r>
          </w:p>
          <w:p w14:paraId="4284C394" w14:textId="77777777" w:rsidR="00FA7DF1" w:rsidRDefault="00FA7DF1" w:rsidP="003B2567">
            <w:pPr>
              <w:ind w:left="145" w:right="-18"/>
              <w:rPr>
                <w:rFonts w:asciiTheme="minorHAnsi" w:hAnsiTheme="minorHAnsi" w:cstheme="minorHAnsi"/>
                <w:bCs/>
                <w:lang w:val="en-US"/>
              </w:rPr>
            </w:pPr>
          </w:p>
          <w:p w14:paraId="33FDD07C" w14:textId="77777777" w:rsidR="009F10BA" w:rsidRDefault="00FA7DF1" w:rsidP="003B2567">
            <w:pPr>
              <w:ind w:left="145" w:right="-18"/>
              <w:rPr>
                <w:rFonts w:asciiTheme="minorHAnsi" w:hAnsiTheme="minorHAnsi" w:cstheme="minorHAnsi"/>
                <w:bCs/>
                <w:lang w:val="en-US"/>
              </w:rPr>
            </w:pPr>
            <w:r>
              <w:rPr>
                <w:rFonts w:asciiTheme="minorHAnsi" w:hAnsiTheme="minorHAnsi" w:cstheme="minorHAnsi"/>
                <w:bCs/>
                <w:lang w:val="en-US"/>
              </w:rPr>
              <w:t xml:space="preserve">Another member of the public questioned the answers being given by the contractor and expressed concern that £24,000 of parish council money had been spent on the refurbishment. The chairman explained that the outcome was not all that it might have been, but that it had been about what the parish council deemed as good value for money. </w:t>
            </w:r>
          </w:p>
          <w:p w14:paraId="0533573A" w14:textId="77777777" w:rsidR="009F10BA" w:rsidRDefault="009F10BA" w:rsidP="003B2567">
            <w:pPr>
              <w:ind w:left="145" w:right="-18"/>
              <w:rPr>
                <w:rFonts w:asciiTheme="minorHAnsi" w:hAnsiTheme="minorHAnsi" w:cstheme="minorHAnsi"/>
                <w:bCs/>
                <w:lang w:val="en-US"/>
              </w:rPr>
            </w:pPr>
          </w:p>
          <w:p w14:paraId="62896F98" w14:textId="147BE7F7" w:rsidR="00FA7DF1" w:rsidRDefault="00FA7DF1" w:rsidP="003B2567">
            <w:pPr>
              <w:ind w:left="145" w:right="-18"/>
              <w:rPr>
                <w:rFonts w:asciiTheme="minorHAnsi" w:hAnsiTheme="minorHAnsi" w:cstheme="minorHAnsi"/>
                <w:bCs/>
                <w:lang w:val="en-US"/>
              </w:rPr>
            </w:pPr>
            <w:r>
              <w:rPr>
                <w:rFonts w:asciiTheme="minorHAnsi" w:hAnsiTheme="minorHAnsi" w:cstheme="minorHAnsi"/>
                <w:bCs/>
                <w:lang w:val="en-US"/>
              </w:rPr>
              <w:t xml:space="preserve">Competitively, the price would have been </w:t>
            </w:r>
            <w:proofErr w:type="gramStart"/>
            <w:r>
              <w:rPr>
                <w:rFonts w:asciiTheme="minorHAnsi" w:hAnsiTheme="minorHAnsi" w:cstheme="minorHAnsi"/>
                <w:bCs/>
                <w:lang w:val="en-US"/>
              </w:rPr>
              <w:t>in excess of</w:t>
            </w:r>
            <w:proofErr w:type="gramEnd"/>
            <w:r>
              <w:rPr>
                <w:rFonts w:asciiTheme="minorHAnsi" w:hAnsiTheme="minorHAnsi" w:cstheme="minorHAnsi"/>
                <w:bCs/>
                <w:lang w:val="en-US"/>
              </w:rPr>
              <w:t xml:space="preserve"> £30,000 which was beyond the scope of the parish council’s available resources and more than could be justified on the one asset without compromising the maintenance of the other community assets for which the parish council was responsible. </w:t>
            </w:r>
            <w:r w:rsidR="000224A7">
              <w:rPr>
                <w:rFonts w:asciiTheme="minorHAnsi" w:hAnsiTheme="minorHAnsi" w:cstheme="minorHAnsi"/>
                <w:bCs/>
                <w:lang w:val="en-US"/>
              </w:rPr>
              <w:t>In effect, t</w:t>
            </w:r>
            <w:r>
              <w:rPr>
                <w:rFonts w:asciiTheme="minorHAnsi" w:hAnsiTheme="minorHAnsi" w:cstheme="minorHAnsi"/>
                <w:bCs/>
                <w:lang w:val="en-US"/>
              </w:rPr>
              <w:t>he parish council got what it paid for.</w:t>
            </w:r>
          </w:p>
          <w:p w14:paraId="15576054" w14:textId="77777777" w:rsidR="000224A7" w:rsidRDefault="000224A7" w:rsidP="003B2567">
            <w:pPr>
              <w:ind w:left="145" w:right="-18"/>
              <w:rPr>
                <w:rFonts w:asciiTheme="minorHAnsi" w:hAnsiTheme="minorHAnsi" w:cstheme="minorHAnsi"/>
                <w:bCs/>
                <w:lang w:val="en-US"/>
              </w:rPr>
            </w:pPr>
          </w:p>
          <w:p w14:paraId="1659D678" w14:textId="1F18993D" w:rsidR="000224A7" w:rsidRDefault="000224A7" w:rsidP="003B2567">
            <w:pPr>
              <w:ind w:left="145" w:right="-18"/>
              <w:rPr>
                <w:rFonts w:asciiTheme="minorHAnsi" w:hAnsiTheme="minorHAnsi" w:cstheme="minorHAnsi"/>
                <w:bCs/>
                <w:lang w:val="en-US"/>
              </w:rPr>
            </w:pPr>
            <w:r>
              <w:rPr>
                <w:rFonts w:asciiTheme="minorHAnsi" w:hAnsiTheme="minorHAnsi" w:cstheme="minorHAnsi"/>
                <w:bCs/>
                <w:lang w:val="en-US"/>
              </w:rPr>
              <w:t xml:space="preserve">The clerk had been concerned about the process undergone when the contract was arranged and would look for this to be more robust for future projects, hence the consideration of a new set of Financial Regulations </w:t>
            </w:r>
            <w:r w:rsidR="00E37771">
              <w:rPr>
                <w:rFonts w:asciiTheme="minorHAnsi" w:hAnsiTheme="minorHAnsi" w:cstheme="minorHAnsi"/>
                <w:bCs/>
                <w:lang w:val="en-US"/>
              </w:rPr>
              <w:t xml:space="preserve">(2425-039) </w:t>
            </w:r>
            <w:r>
              <w:rPr>
                <w:rFonts w:asciiTheme="minorHAnsi" w:hAnsiTheme="minorHAnsi" w:cstheme="minorHAnsi"/>
                <w:bCs/>
                <w:lang w:val="en-US"/>
              </w:rPr>
              <w:t>later in the meeting. The chairman agreed that there was a need to ensure transparency in parish council work which he would try to ensure happened. Whether a better finish for the tennis court/MUGA was necessary and could be achieved might be something for the ongoing community consultations being undertaken</w:t>
            </w:r>
            <w:r w:rsidR="00E37771">
              <w:rPr>
                <w:rFonts w:asciiTheme="minorHAnsi" w:hAnsiTheme="minorHAnsi" w:cstheme="minorHAnsi"/>
                <w:bCs/>
                <w:lang w:val="en-US"/>
              </w:rPr>
              <w:t xml:space="preserve"> together with conversations on funding.</w:t>
            </w:r>
          </w:p>
          <w:p w14:paraId="4DED33AF" w14:textId="77777777" w:rsidR="003B2567" w:rsidRPr="003B2567" w:rsidRDefault="003B2567" w:rsidP="00E37771">
            <w:pPr>
              <w:ind w:right="-18"/>
              <w:rPr>
                <w:rFonts w:asciiTheme="minorHAnsi" w:hAnsiTheme="minorHAnsi" w:cstheme="minorHAnsi"/>
                <w:bCs/>
                <w:lang w:val="en-US"/>
              </w:rPr>
            </w:pPr>
          </w:p>
        </w:tc>
      </w:tr>
      <w:tr w:rsidR="003B2567" w:rsidRPr="003B2567" w14:paraId="4C29DDDA" w14:textId="77777777" w:rsidTr="003B2567">
        <w:tc>
          <w:tcPr>
            <w:tcW w:w="1242" w:type="dxa"/>
            <w:hideMark/>
          </w:tcPr>
          <w:p w14:paraId="219CD3D1"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2425-032</w:t>
            </w:r>
          </w:p>
        </w:tc>
        <w:tc>
          <w:tcPr>
            <w:tcW w:w="8676" w:type="dxa"/>
          </w:tcPr>
          <w:p w14:paraId="1876C894" w14:textId="77777777" w:rsid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COMMUNITY ENGAGEMENT GROUP UPDATE</w:t>
            </w:r>
          </w:p>
          <w:p w14:paraId="6C9F1FBA" w14:textId="140CF434" w:rsidR="00E37771" w:rsidRDefault="00E37771" w:rsidP="003B2567">
            <w:pPr>
              <w:ind w:left="145" w:right="-18"/>
              <w:rPr>
                <w:rFonts w:asciiTheme="minorHAnsi" w:hAnsiTheme="minorHAnsi" w:cstheme="minorHAnsi"/>
                <w:bCs/>
                <w:lang w:val="en-US"/>
              </w:rPr>
            </w:pPr>
            <w:r>
              <w:rPr>
                <w:rFonts w:asciiTheme="minorHAnsi" w:hAnsiTheme="minorHAnsi" w:cstheme="minorHAnsi"/>
                <w:bCs/>
                <w:lang w:val="en-US"/>
              </w:rPr>
              <w:t>A community engagement group event had been held in the school hall on 13</w:t>
            </w:r>
            <w:r w:rsidRPr="00E37771">
              <w:rPr>
                <w:rFonts w:asciiTheme="minorHAnsi" w:hAnsiTheme="minorHAnsi" w:cstheme="minorHAnsi"/>
                <w:bCs/>
                <w:vertAlign w:val="superscript"/>
                <w:lang w:val="en-US"/>
              </w:rPr>
              <w:t>th</w:t>
            </w:r>
            <w:r>
              <w:rPr>
                <w:rFonts w:asciiTheme="minorHAnsi" w:hAnsiTheme="minorHAnsi" w:cstheme="minorHAnsi"/>
                <w:bCs/>
                <w:lang w:val="en-US"/>
              </w:rPr>
              <w:t xml:space="preserve"> June 2024, with 50-60 people attending. The idea had been to find out what people might want to have </w:t>
            </w:r>
            <w:r>
              <w:rPr>
                <w:rFonts w:asciiTheme="minorHAnsi" w:hAnsiTheme="minorHAnsi" w:cstheme="minorHAnsi"/>
                <w:bCs/>
                <w:lang w:val="en-US"/>
              </w:rPr>
              <w:lastRenderedPageBreak/>
              <w:t xml:space="preserve">in the parish going forward and this resulted in survey questionnaires being sent around to the whole village and a report being published on the results of this. Other village matters had been a priority subsequently and it was now a question of the future of the group and whether it should become an official part of the parish council. Another meeting of the group would be convened to suggest a </w:t>
            </w:r>
            <w:r w:rsidR="001D00F1">
              <w:rPr>
                <w:rFonts w:asciiTheme="minorHAnsi" w:hAnsiTheme="minorHAnsi" w:cstheme="minorHAnsi"/>
                <w:bCs/>
                <w:lang w:val="en-US"/>
              </w:rPr>
              <w:t>way forward to enabling the ideas to come to fruition.</w:t>
            </w:r>
          </w:p>
          <w:p w14:paraId="5511F305" w14:textId="77777777" w:rsidR="001D00F1" w:rsidRDefault="001D00F1" w:rsidP="003B2567">
            <w:pPr>
              <w:ind w:left="145" w:right="-18"/>
              <w:rPr>
                <w:rFonts w:asciiTheme="minorHAnsi" w:hAnsiTheme="minorHAnsi" w:cstheme="minorHAnsi"/>
                <w:bCs/>
                <w:lang w:val="en-US"/>
              </w:rPr>
            </w:pPr>
          </w:p>
          <w:p w14:paraId="4DE0AC78" w14:textId="4C9FAF00" w:rsidR="001D00F1" w:rsidRDefault="001D00F1" w:rsidP="003B2567">
            <w:pPr>
              <w:ind w:left="145" w:right="-18"/>
              <w:rPr>
                <w:rFonts w:asciiTheme="minorHAnsi" w:hAnsiTheme="minorHAnsi" w:cstheme="minorHAnsi"/>
                <w:bCs/>
                <w:lang w:val="en-US"/>
              </w:rPr>
            </w:pPr>
            <w:r>
              <w:rPr>
                <w:rFonts w:asciiTheme="minorHAnsi" w:hAnsiTheme="minorHAnsi" w:cstheme="minorHAnsi"/>
                <w:bCs/>
                <w:lang w:val="en-US"/>
              </w:rPr>
              <w:t>One of the main threads coming from people surveyed was how could the community make the best of the assets currently in existence, such as the Stag Inn and Rackenford Club. If the pub were to be offered for sale, then the community should be ready to acquire it and the work on this might have to be done sooner rather than later.</w:t>
            </w:r>
          </w:p>
          <w:p w14:paraId="744E1509" w14:textId="77777777" w:rsidR="00B877EF" w:rsidRDefault="00B877EF" w:rsidP="003B2567">
            <w:pPr>
              <w:ind w:left="145" w:right="-18"/>
              <w:rPr>
                <w:rFonts w:asciiTheme="minorHAnsi" w:hAnsiTheme="minorHAnsi" w:cstheme="minorHAnsi"/>
                <w:bCs/>
                <w:lang w:val="en-US"/>
              </w:rPr>
            </w:pPr>
          </w:p>
          <w:p w14:paraId="306C5BF3" w14:textId="2A17C146" w:rsidR="00B877EF" w:rsidRPr="00E37771" w:rsidRDefault="00B877EF" w:rsidP="003B2567">
            <w:pPr>
              <w:ind w:left="145" w:right="-18"/>
              <w:rPr>
                <w:rFonts w:asciiTheme="minorHAnsi" w:hAnsiTheme="minorHAnsi" w:cstheme="minorHAnsi"/>
                <w:bCs/>
                <w:lang w:val="en-US"/>
              </w:rPr>
            </w:pPr>
            <w:r>
              <w:rPr>
                <w:rFonts w:asciiTheme="minorHAnsi" w:hAnsiTheme="minorHAnsi" w:cstheme="minorHAnsi"/>
                <w:bCs/>
                <w:lang w:val="en-US"/>
              </w:rPr>
              <w:t>Cllr. Jones brought up the potential for running a community bus service using volunteer drivers. This could also be a matter to be considered by whatever community group structure is adopted.</w:t>
            </w:r>
          </w:p>
          <w:p w14:paraId="438E7BA2" w14:textId="77777777" w:rsidR="003B2567" w:rsidRPr="003B2567" w:rsidRDefault="003B2567" w:rsidP="004B4639">
            <w:pPr>
              <w:ind w:left="145" w:right="-18"/>
              <w:rPr>
                <w:rFonts w:asciiTheme="minorHAnsi" w:hAnsiTheme="minorHAnsi" w:cstheme="minorHAnsi"/>
                <w:bCs/>
                <w:lang w:val="en-US"/>
              </w:rPr>
            </w:pPr>
          </w:p>
        </w:tc>
      </w:tr>
      <w:tr w:rsidR="003B2567" w:rsidRPr="003B2567" w14:paraId="6C6BD5AE" w14:textId="77777777" w:rsidTr="003B2567">
        <w:tc>
          <w:tcPr>
            <w:tcW w:w="1242" w:type="dxa"/>
          </w:tcPr>
          <w:p w14:paraId="7D30D287" w14:textId="77777777" w:rsidR="003B2567" w:rsidRPr="003B2567" w:rsidRDefault="003B2567" w:rsidP="003B2567">
            <w:pPr>
              <w:ind w:left="145" w:right="-18"/>
              <w:rPr>
                <w:rFonts w:asciiTheme="minorHAnsi" w:hAnsiTheme="minorHAnsi" w:cstheme="minorHAnsi"/>
                <w:b/>
                <w:lang w:val="en-US"/>
              </w:rPr>
            </w:pPr>
          </w:p>
        </w:tc>
        <w:tc>
          <w:tcPr>
            <w:tcW w:w="8676" w:type="dxa"/>
          </w:tcPr>
          <w:p w14:paraId="5509792E" w14:textId="773E7B16" w:rsidR="003B2567" w:rsidRPr="003B2567" w:rsidRDefault="003B2567" w:rsidP="003B2567">
            <w:pPr>
              <w:ind w:left="145" w:right="-18"/>
              <w:rPr>
                <w:rFonts w:asciiTheme="minorHAnsi" w:hAnsiTheme="minorHAnsi" w:cstheme="minorHAnsi"/>
                <w:bCs/>
                <w:i/>
                <w:iCs/>
                <w:lang w:val="en-US"/>
              </w:rPr>
            </w:pPr>
            <w:r w:rsidRPr="003B2567">
              <w:rPr>
                <w:rFonts w:asciiTheme="minorHAnsi" w:hAnsiTheme="minorHAnsi" w:cstheme="minorHAnsi"/>
                <w:bCs/>
                <w:i/>
                <w:iCs/>
                <w:lang w:val="en-US"/>
              </w:rPr>
              <w:t>The Chairman reconvene</w:t>
            </w:r>
            <w:r w:rsidR="004B4639">
              <w:rPr>
                <w:rFonts w:asciiTheme="minorHAnsi" w:hAnsiTheme="minorHAnsi" w:cstheme="minorHAnsi"/>
                <w:bCs/>
                <w:i/>
                <w:iCs/>
                <w:lang w:val="en-US"/>
              </w:rPr>
              <w:t>d</w:t>
            </w:r>
            <w:r w:rsidRPr="003B2567">
              <w:rPr>
                <w:rFonts w:asciiTheme="minorHAnsi" w:hAnsiTheme="minorHAnsi" w:cstheme="minorHAnsi"/>
                <w:bCs/>
                <w:i/>
                <w:iCs/>
                <w:lang w:val="en-US"/>
              </w:rPr>
              <w:t xml:space="preserve"> the meeting</w:t>
            </w:r>
          </w:p>
          <w:p w14:paraId="677AC887" w14:textId="77777777" w:rsidR="003B2567" w:rsidRPr="003B2567" w:rsidRDefault="003B2567" w:rsidP="003B2567">
            <w:pPr>
              <w:ind w:left="145" w:right="-18"/>
              <w:rPr>
                <w:rFonts w:asciiTheme="minorHAnsi" w:hAnsiTheme="minorHAnsi" w:cstheme="minorHAnsi"/>
                <w:bCs/>
                <w:i/>
                <w:iCs/>
                <w:lang w:val="en-US"/>
              </w:rPr>
            </w:pPr>
          </w:p>
        </w:tc>
      </w:tr>
      <w:tr w:rsidR="003B2567" w:rsidRPr="003B2567" w14:paraId="29CD0F14" w14:textId="77777777" w:rsidTr="003B2567">
        <w:tc>
          <w:tcPr>
            <w:tcW w:w="1242" w:type="dxa"/>
            <w:hideMark/>
          </w:tcPr>
          <w:p w14:paraId="7FF170F7"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2425-033</w:t>
            </w:r>
          </w:p>
        </w:tc>
        <w:tc>
          <w:tcPr>
            <w:tcW w:w="8676" w:type="dxa"/>
            <w:hideMark/>
          </w:tcPr>
          <w:p w14:paraId="6C879E34"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THE COMMON</w:t>
            </w:r>
          </w:p>
        </w:tc>
      </w:tr>
      <w:tr w:rsidR="003B2567" w:rsidRPr="003B2567" w14:paraId="6AE2D570" w14:textId="77777777" w:rsidTr="003B2567">
        <w:tc>
          <w:tcPr>
            <w:tcW w:w="1242" w:type="dxa"/>
          </w:tcPr>
          <w:p w14:paraId="3AC8322E" w14:textId="77777777" w:rsidR="003B2567" w:rsidRPr="003B2567" w:rsidRDefault="003B2567" w:rsidP="003B2567">
            <w:pPr>
              <w:ind w:left="145" w:right="-18"/>
              <w:rPr>
                <w:rFonts w:asciiTheme="minorHAnsi" w:hAnsiTheme="minorHAnsi" w:cstheme="minorHAnsi"/>
                <w:b/>
                <w:lang w:val="en-US"/>
              </w:rPr>
            </w:pPr>
          </w:p>
        </w:tc>
        <w:tc>
          <w:tcPr>
            <w:tcW w:w="8676" w:type="dxa"/>
          </w:tcPr>
          <w:p w14:paraId="2D39E63B" w14:textId="73175538"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T</w:t>
            </w:r>
            <w:r w:rsidR="00925966">
              <w:rPr>
                <w:rFonts w:asciiTheme="minorHAnsi" w:hAnsiTheme="minorHAnsi" w:cstheme="minorHAnsi"/>
                <w:bCs/>
                <w:lang w:val="en-US"/>
              </w:rPr>
              <w:t>he following</w:t>
            </w:r>
            <w:r w:rsidRPr="003B2567">
              <w:rPr>
                <w:rFonts w:asciiTheme="minorHAnsi" w:hAnsiTheme="minorHAnsi" w:cstheme="minorHAnsi"/>
                <w:bCs/>
                <w:lang w:val="en-US"/>
              </w:rPr>
              <w:t xml:space="preserve"> updates on the progress of maintenance work on the Common</w:t>
            </w:r>
            <w:r w:rsidR="00925966">
              <w:rPr>
                <w:rFonts w:asciiTheme="minorHAnsi" w:hAnsiTheme="minorHAnsi" w:cstheme="minorHAnsi"/>
                <w:bCs/>
                <w:lang w:val="en-US"/>
              </w:rPr>
              <w:t xml:space="preserve"> were made:</w:t>
            </w:r>
          </w:p>
          <w:p w14:paraId="21421EE8" w14:textId="54FCD5DF" w:rsidR="003B2567" w:rsidRPr="003B2567" w:rsidRDefault="00925966" w:rsidP="003B2567">
            <w:pPr>
              <w:numPr>
                <w:ilvl w:val="0"/>
                <w:numId w:val="17"/>
              </w:numPr>
              <w:ind w:right="-18"/>
              <w:rPr>
                <w:rFonts w:asciiTheme="minorHAnsi" w:hAnsiTheme="minorHAnsi" w:cstheme="minorHAnsi"/>
                <w:bCs/>
                <w:lang w:val="en-US"/>
              </w:rPr>
            </w:pPr>
            <w:r>
              <w:rPr>
                <w:rFonts w:asciiTheme="minorHAnsi" w:hAnsiTheme="minorHAnsi" w:cstheme="minorHAnsi"/>
                <w:bCs/>
                <w:lang w:val="en-US"/>
              </w:rPr>
              <w:t xml:space="preserve">A </w:t>
            </w:r>
            <w:r w:rsidR="003B2567" w:rsidRPr="00925966">
              <w:rPr>
                <w:rFonts w:asciiTheme="minorHAnsi" w:hAnsiTheme="minorHAnsi" w:cstheme="minorHAnsi"/>
                <w:b/>
                <w:lang w:val="en-US"/>
              </w:rPr>
              <w:t>Clearance Working Party</w:t>
            </w:r>
            <w:r>
              <w:rPr>
                <w:rFonts w:asciiTheme="minorHAnsi" w:hAnsiTheme="minorHAnsi" w:cstheme="minorHAnsi"/>
                <w:bCs/>
                <w:lang w:val="en-US"/>
              </w:rPr>
              <w:t xml:space="preserve"> for the clearance of footpaths had been suggested but had not been actioned. The chairman believed that the potential work that would be undertaken by such a group would need to be identified before it could be taken forward and he would discuss this with Ed Nicholson to determine that.</w:t>
            </w:r>
          </w:p>
          <w:p w14:paraId="00A869F9" w14:textId="1B8FD652" w:rsidR="003B2567" w:rsidRPr="003B2567" w:rsidRDefault="00345C22" w:rsidP="003B2567">
            <w:pPr>
              <w:numPr>
                <w:ilvl w:val="0"/>
                <w:numId w:val="17"/>
              </w:numPr>
              <w:ind w:right="-18"/>
              <w:rPr>
                <w:rFonts w:asciiTheme="minorHAnsi" w:hAnsiTheme="minorHAnsi" w:cstheme="minorHAnsi"/>
                <w:bCs/>
                <w:lang w:val="en-US"/>
              </w:rPr>
            </w:pPr>
            <w:r>
              <w:rPr>
                <w:rFonts w:asciiTheme="minorHAnsi" w:hAnsiTheme="minorHAnsi" w:cstheme="minorHAnsi"/>
                <w:bCs/>
                <w:lang w:val="en-US"/>
              </w:rPr>
              <w:t xml:space="preserve">The </w:t>
            </w:r>
            <w:r w:rsidRPr="00345C22">
              <w:rPr>
                <w:rFonts w:asciiTheme="minorHAnsi" w:hAnsiTheme="minorHAnsi" w:cstheme="minorHAnsi"/>
                <w:b/>
                <w:lang w:val="en-US"/>
              </w:rPr>
              <w:t xml:space="preserve">Common </w:t>
            </w:r>
            <w:r w:rsidR="003B2567" w:rsidRPr="00345C22">
              <w:rPr>
                <w:rFonts w:asciiTheme="minorHAnsi" w:hAnsiTheme="minorHAnsi" w:cstheme="minorHAnsi"/>
                <w:b/>
                <w:lang w:val="en-US"/>
              </w:rPr>
              <w:t>Maintenance Contract</w:t>
            </w:r>
            <w:r w:rsidR="003B2567" w:rsidRPr="003B2567">
              <w:rPr>
                <w:rFonts w:asciiTheme="minorHAnsi" w:hAnsiTheme="minorHAnsi" w:cstheme="minorHAnsi"/>
                <w:bCs/>
                <w:lang w:val="en-US"/>
              </w:rPr>
              <w:t xml:space="preserve"> </w:t>
            </w:r>
            <w:r w:rsidR="00C91B23">
              <w:rPr>
                <w:rFonts w:asciiTheme="minorHAnsi" w:hAnsiTheme="minorHAnsi" w:cstheme="minorHAnsi"/>
                <w:bCs/>
                <w:lang w:val="en-US"/>
              </w:rPr>
              <w:t>was not discussed on this occasion.</w:t>
            </w:r>
          </w:p>
          <w:p w14:paraId="57F63811" w14:textId="4837660E" w:rsidR="003B2567" w:rsidRDefault="00345C22" w:rsidP="003B2567">
            <w:pPr>
              <w:numPr>
                <w:ilvl w:val="0"/>
                <w:numId w:val="17"/>
              </w:numPr>
              <w:ind w:right="-18"/>
              <w:rPr>
                <w:rFonts w:asciiTheme="minorHAnsi" w:hAnsiTheme="minorHAnsi" w:cstheme="minorHAnsi"/>
                <w:bCs/>
                <w:lang w:val="en-US"/>
              </w:rPr>
            </w:pPr>
            <w:r>
              <w:rPr>
                <w:rFonts w:asciiTheme="minorHAnsi" w:hAnsiTheme="minorHAnsi" w:cstheme="minorHAnsi"/>
                <w:bCs/>
                <w:lang w:val="en-US"/>
              </w:rPr>
              <w:t xml:space="preserve">The provision of </w:t>
            </w:r>
            <w:r w:rsidRPr="00345C22">
              <w:rPr>
                <w:rFonts w:asciiTheme="minorHAnsi" w:hAnsiTheme="minorHAnsi" w:cstheme="minorHAnsi"/>
                <w:b/>
                <w:lang w:val="en-US"/>
              </w:rPr>
              <w:t>n</w:t>
            </w:r>
            <w:r w:rsidR="003B2567" w:rsidRPr="00345C22">
              <w:rPr>
                <w:rFonts w:asciiTheme="minorHAnsi" w:hAnsiTheme="minorHAnsi" w:cstheme="minorHAnsi"/>
                <w:b/>
                <w:lang w:val="en-US"/>
              </w:rPr>
              <w:t>ew benches &amp; tables</w:t>
            </w:r>
            <w:r>
              <w:rPr>
                <w:rFonts w:asciiTheme="minorHAnsi" w:hAnsiTheme="minorHAnsi" w:cstheme="minorHAnsi"/>
                <w:bCs/>
                <w:lang w:val="en-US"/>
              </w:rPr>
              <w:t xml:space="preserve"> had previously been discussed, </w:t>
            </w:r>
            <w:proofErr w:type="gramStart"/>
            <w:r>
              <w:rPr>
                <w:rFonts w:asciiTheme="minorHAnsi" w:hAnsiTheme="minorHAnsi" w:cstheme="minorHAnsi"/>
                <w:bCs/>
                <w:lang w:val="en-US"/>
              </w:rPr>
              <w:t>in particular where</w:t>
            </w:r>
            <w:proofErr w:type="gramEnd"/>
            <w:r>
              <w:rPr>
                <w:rFonts w:asciiTheme="minorHAnsi" w:hAnsiTheme="minorHAnsi" w:cstheme="minorHAnsi"/>
                <w:bCs/>
                <w:lang w:val="en-US"/>
              </w:rPr>
              <w:t xml:space="preserve"> they could be located. The current request was that picnic tables, </w:t>
            </w:r>
            <w:proofErr w:type="gramStart"/>
            <w:r>
              <w:rPr>
                <w:rFonts w:asciiTheme="minorHAnsi" w:hAnsiTheme="minorHAnsi" w:cstheme="minorHAnsi"/>
                <w:bCs/>
                <w:lang w:val="en-US"/>
              </w:rPr>
              <w:t>similar to</w:t>
            </w:r>
            <w:proofErr w:type="gramEnd"/>
            <w:r>
              <w:rPr>
                <w:rFonts w:asciiTheme="minorHAnsi" w:hAnsiTheme="minorHAnsi" w:cstheme="minorHAnsi"/>
                <w:bCs/>
                <w:lang w:val="en-US"/>
              </w:rPr>
              <w:t xml:space="preserve"> the one installed at Big River would be better for the school to allow children to draw when working outside. Cllr. Phillips believed that a wooden table would provide a better surface for this that the recycled plastic </w:t>
            </w:r>
            <w:r w:rsidR="002460FA">
              <w:rPr>
                <w:rFonts w:asciiTheme="minorHAnsi" w:hAnsiTheme="minorHAnsi" w:cstheme="minorHAnsi"/>
                <w:bCs/>
                <w:lang w:val="en-US"/>
              </w:rPr>
              <w:t xml:space="preserve">one. The current thoughts were that a bench be provided alongside the Common and a picnic bench available for the schoolchildren. Costs to be obtained for the provision of both in both recycled plastic and wood for a decision to be made by the next meeting. Cllr. Phillips handed the clerk a price list for Heard &amp; </w:t>
            </w:r>
            <w:proofErr w:type="spellStart"/>
            <w:r w:rsidR="002460FA">
              <w:rPr>
                <w:rFonts w:asciiTheme="minorHAnsi" w:hAnsiTheme="minorHAnsi" w:cstheme="minorHAnsi"/>
                <w:bCs/>
                <w:lang w:val="en-US"/>
              </w:rPr>
              <w:t>Sendell</w:t>
            </w:r>
            <w:proofErr w:type="spellEnd"/>
            <w:r w:rsidR="002460FA">
              <w:rPr>
                <w:rFonts w:asciiTheme="minorHAnsi" w:hAnsiTheme="minorHAnsi" w:cstheme="minorHAnsi"/>
                <w:bCs/>
                <w:lang w:val="en-US"/>
              </w:rPr>
              <w:t xml:space="preserve"> Ltd for the provision of such furniture in wood.</w:t>
            </w:r>
          </w:p>
          <w:p w14:paraId="7FAF1516" w14:textId="19B086CF" w:rsidR="00345C22" w:rsidRPr="003878E4" w:rsidRDefault="00345C22" w:rsidP="003B2567">
            <w:pPr>
              <w:numPr>
                <w:ilvl w:val="0"/>
                <w:numId w:val="17"/>
              </w:numPr>
              <w:ind w:right="-18"/>
              <w:rPr>
                <w:rFonts w:asciiTheme="minorHAnsi" w:hAnsiTheme="minorHAnsi" w:cstheme="minorHAnsi"/>
                <w:bCs/>
                <w:lang w:val="en-US"/>
              </w:rPr>
            </w:pPr>
            <w:r>
              <w:rPr>
                <w:rFonts w:asciiTheme="minorHAnsi" w:hAnsiTheme="minorHAnsi" w:cstheme="minorHAnsi"/>
                <w:bCs/>
                <w:lang w:val="en-US"/>
              </w:rPr>
              <w:t xml:space="preserve">Cllr. Cox also wanted the subject of potential </w:t>
            </w:r>
            <w:r>
              <w:rPr>
                <w:rFonts w:asciiTheme="minorHAnsi" w:hAnsiTheme="minorHAnsi" w:cstheme="minorHAnsi"/>
                <w:b/>
                <w:lang w:val="en-US"/>
              </w:rPr>
              <w:t>passing places</w:t>
            </w:r>
            <w:r>
              <w:rPr>
                <w:rFonts w:asciiTheme="minorHAnsi" w:hAnsiTheme="minorHAnsi" w:cstheme="minorHAnsi"/>
                <w:bCs/>
                <w:lang w:val="en-US"/>
              </w:rPr>
              <w:t xml:space="preserve"> to be installed next to the Common, not of tarmac, but of compacted stone. </w:t>
            </w:r>
            <w:r w:rsidR="00BC37CC">
              <w:rPr>
                <w:rFonts w:asciiTheme="minorHAnsi" w:hAnsiTheme="minorHAnsi" w:cstheme="minorHAnsi"/>
                <w:bCs/>
                <w:lang w:val="en-US"/>
              </w:rPr>
              <w:t>(see 2425-036 below)</w:t>
            </w:r>
          </w:p>
          <w:p w14:paraId="1BD1D060" w14:textId="28BE45CB" w:rsidR="003B2567" w:rsidRPr="003878E4" w:rsidRDefault="003878E4" w:rsidP="003B2567">
            <w:pPr>
              <w:numPr>
                <w:ilvl w:val="0"/>
                <w:numId w:val="17"/>
              </w:numPr>
              <w:ind w:right="-18"/>
              <w:rPr>
                <w:rFonts w:asciiTheme="minorHAnsi" w:hAnsiTheme="minorHAnsi" w:cstheme="minorHAnsi"/>
                <w:bCs/>
                <w:lang w:val="en-US"/>
              </w:rPr>
            </w:pPr>
            <w:r>
              <w:rPr>
                <w:rFonts w:asciiTheme="minorHAnsi" w:hAnsiTheme="minorHAnsi" w:cstheme="minorHAnsi"/>
                <w:bCs/>
                <w:lang w:val="en-US"/>
              </w:rPr>
              <w:t xml:space="preserve">At least one of the </w:t>
            </w:r>
            <w:r w:rsidRPr="003878E4">
              <w:rPr>
                <w:rFonts w:asciiTheme="minorHAnsi" w:hAnsiTheme="minorHAnsi" w:cstheme="minorHAnsi"/>
                <w:b/>
                <w:lang w:val="en-US"/>
              </w:rPr>
              <w:t xml:space="preserve">trees at </w:t>
            </w:r>
            <w:r w:rsidR="003B2567" w:rsidRPr="003878E4">
              <w:rPr>
                <w:rFonts w:asciiTheme="minorHAnsi" w:hAnsiTheme="minorHAnsi" w:cstheme="minorHAnsi"/>
                <w:b/>
                <w:lang w:val="en-US"/>
              </w:rPr>
              <w:t>Rackenford Cross</w:t>
            </w:r>
            <w:r w:rsidR="003B2567" w:rsidRPr="003878E4">
              <w:rPr>
                <w:rFonts w:asciiTheme="minorHAnsi" w:hAnsiTheme="minorHAnsi" w:cstheme="minorHAnsi"/>
                <w:bCs/>
                <w:lang w:val="en-US"/>
              </w:rPr>
              <w:t xml:space="preserve"> </w:t>
            </w:r>
            <w:r>
              <w:rPr>
                <w:rFonts w:asciiTheme="minorHAnsi" w:hAnsiTheme="minorHAnsi" w:cstheme="minorHAnsi"/>
                <w:bCs/>
                <w:lang w:val="en-US"/>
              </w:rPr>
              <w:t xml:space="preserve">needed to be removed. Cllr. Grugeon explained that the three trees on the traffic island at Rackenford Cross were struggling because </w:t>
            </w:r>
            <w:r w:rsidR="00C91B23">
              <w:rPr>
                <w:rFonts w:asciiTheme="minorHAnsi" w:hAnsiTheme="minorHAnsi" w:cstheme="minorHAnsi"/>
                <w:bCs/>
                <w:lang w:val="en-US"/>
              </w:rPr>
              <w:t xml:space="preserve">they were planted close to the edge with their roots unable to spread sufficiently. He suggested </w:t>
            </w:r>
            <w:proofErr w:type="gramStart"/>
            <w:r w:rsidR="00C91B23">
              <w:rPr>
                <w:rFonts w:asciiTheme="minorHAnsi" w:hAnsiTheme="minorHAnsi" w:cstheme="minorHAnsi"/>
                <w:bCs/>
                <w:lang w:val="en-US"/>
              </w:rPr>
              <w:t>a number of</w:t>
            </w:r>
            <w:proofErr w:type="gramEnd"/>
            <w:r w:rsidR="00C91B23">
              <w:rPr>
                <w:rFonts w:asciiTheme="minorHAnsi" w:hAnsiTheme="minorHAnsi" w:cstheme="minorHAnsi"/>
                <w:bCs/>
                <w:lang w:val="en-US"/>
              </w:rPr>
              <w:t xml:space="preserve"> alternative replacements that would be able to sustain growth with such restrictions. On a proposal by Cllr. Grugeon, seconded by the chairman, it was </w:t>
            </w:r>
            <w:r w:rsidR="00C91B23">
              <w:rPr>
                <w:rFonts w:asciiTheme="minorHAnsi" w:hAnsiTheme="minorHAnsi" w:cstheme="minorHAnsi"/>
                <w:b/>
                <w:lang w:val="en-US"/>
              </w:rPr>
              <w:t>Resolved</w:t>
            </w:r>
            <w:r w:rsidR="00C91B23">
              <w:rPr>
                <w:rFonts w:asciiTheme="minorHAnsi" w:hAnsiTheme="minorHAnsi" w:cstheme="minorHAnsi"/>
                <w:bCs/>
                <w:lang w:val="en-US"/>
              </w:rPr>
              <w:t xml:space="preserve"> to get a quotation to remove the worst affected tree and replace with a more suitable variety and to eventually replace all three with suitable replacements. Councillors would accompany Cllr. Grugeon on a visit to the site.</w:t>
            </w:r>
          </w:p>
          <w:p w14:paraId="5B33BCE7" w14:textId="77777777" w:rsidR="003B2567" w:rsidRPr="003B2567" w:rsidRDefault="003B2567" w:rsidP="003B2567">
            <w:pPr>
              <w:ind w:left="145" w:right="-18"/>
              <w:rPr>
                <w:rFonts w:asciiTheme="minorHAnsi" w:hAnsiTheme="minorHAnsi" w:cstheme="minorHAnsi"/>
                <w:bCs/>
                <w:lang w:val="en-US"/>
              </w:rPr>
            </w:pPr>
          </w:p>
        </w:tc>
      </w:tr>
      <w:tr w:rsidR="003B2567" w:rsidRPr="003B2567" w14:paraId="4F330A0F" w14:textId="77777777" w:rsidTr="003B2567">
        <w:tc>
          <w:tcPr>
            <w:tcW w:w="1242" w:type="dxa"/>
            <w:hideMark/>
          </w:tcPr>
          <w:p w14:paraId="1B231CA1"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2425-034</w:t>
            </w:r>
          </w:p>
        </w:tc>
        <w:tc>
          <w:tcPr>
            <w:tcW w:w="8676" w:type="dxa"/>
          </w:tcPr>
          <w:p w14:paraId="2D0E188B"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 xml:space="preserve">MUGA RESURFACING                                                                                                                                                                                                                                                                                                                                                                                                                 </w:t>
            </w:r>
          </w:p>
          <w:p w14:paraId="10D04DFD" w14:textId="785C7808" w:rsidR="003B2567" w:rsidRPr="003B2567" w:rsidRDefault="00E31AE6" w:rsidP="003B2567">
            <w:pPr>
              <w:numPr>
                <w:ilvl w:val="0"/>
                <w:numId w:val="18"/>
              </w:numPr>
              <w:ind w:right="-18"/>
              <w:rPr>
                <w:rFonts w:asciiTheme="minorHAnsi" w:hAnsiTheme="minorHAnsi" w:cstheme="minorHAnsi"/>
                <w:bCs/>
                <w:lang w:val="en-US"/>
              </w:rPr>
            </w:pPr>
            <w:r>
              <w:rPr>
                <w:rFonts w:asciiTheme="minorHAnsi" w:hAnsiTheme="minorHAnsi" w:cstheme="minorHAnsi"/>
                <w:bCs/>
                <w:lang w:val="en-US"/>
              </w:rPr>
              <w:t>The current surfacing situation was discussed under the public session, minute 2425-031 above, the conclusions of which the council accepted.</w:t>
            </w:r>
          </w:p>
          <w:p w14:paraId="224C8CF2" w14:textId="74D2386A" w:rsidR="003B2567" w:rsidRPr="003B2567" w:rsidRDefault="00E31AE6" w:rsidP="003B2567">
            <w:pPr>
              <w:numPr>
                <w:ilvl w:val="0"/>
                <w:numId w:val="18"/>
              </w:numPr>
              <w:ind w:right="-18"/>
              <w:rPr>
                <w:rFonts w:asciiTheme="minorHAnsi" w:hAnsiTheme="minorHAnsi" w:cstheme="minorHAnsi"/>
                <w:bCs/>
                <w:lang w:val="en-US"/>
              </w:rPr>
            </w:pPr>
            <w:r>
              <w:rPr>
                <w:rFonts w:asciiTheme="minorHAnsi" w:hAnsiTheme="minorHAnsi" w:cstheme="minorHAnsi"/>
                <w:bCs/>
                <w:lang w:val="en-US"/>
              </w:rPr>
              <w:t xml:space="preserve">Fencing around MUGA – the Chairman undertook to arrange the replacement of the </w:t>
            </w:r>
            <w:r>
              <w:rPr>
                <w:rFonts w:asciiTheme="minorHAnsi" w:hAnsiTheme="minorHAnsi" w:cstheme="minorHAnsi"/>
                <w:bCs/>
                <w:lang w:val="en-US"/>
              </w:rPr>
              <w:lastRenderedPageBreak/>
              <w:t>wooden fencing using the wood already purchased on behalf of the council.</w:t>
            </w:r>
          </w:p>
          <w:p w14:paraId="6DC7F5EE" w14:textId="5AA2FB6F" w:rsidR="003B2567" w:rsidRPr="003B2567" w:rsidRDefault="00E31AE6" w:rsidP="003B2567">
            <w:pPr>
              <w:numPr>
                <w:ilvl w:val="0"/>
                <w:numId w:val="18"/>
              </w:numPr>
              <w:ind w:right="-18"/>
              <w:rPr>
                <w:rFonts w:asciiTheme="minorHAnsi" w:hAnsiTheme="minorHAnsi" w:cstheme="minorHAnsi"/>
                <w:bCs/>
                <w:lang w:val="en-US"/>
              </w:rPr>
            </w:pPr>
            <w:r>
              <w:rPr>
                <w:rFonts w:asciiTheme="minorHAnsi" w:hAnsiTheme="minorHAnsi" w:cstheme="minorHAnsi"/>
                <w:bCs/>
                <w:lang w:val="en-US"/>
              </w:rPr>
              <w:t xml:space="preserve">Storage Facility – the chairman had obtained a price for a Keter type box for the storage of the nets and attachments amounting to £150. Cllr. Cox questioned whether a metal corn-bin would do, which the chairman would investigate before arranging to </w:t>
            </w:r>
            <w:proofErr w:type="gramStart"/>
            <w:r>
              <w:rPr>
                <w:rFonts w:asciiTheme="minorHAnsi" w:hAnsiTheme="minorHAnsi" w:cstheme="minorHAnsi"/>
                <w:bCs/>
                <w:lang w:val="en-US"/>
              </w:rPr>
              <w:t>purchasing</w:t>
            </w:r>
            <w:proofErr w:type="gramEnd"/>
            <w:r>
              <w:rPr>
                <w:rFonts w:asciiTheme="minorHAnsi" w:hAnsiTheme="minorHAnsi" w:cstheme="minorHAnsi"/>
                <w:bCs/>
                <w:lang w:val="en-US"/>
              </w:rPr>
              <w:t xml:space="preserve"> anything.</w:t>
            </w:r>
          </w:p>
          <w:p w14:paraId="2B329962" w14:textId="77777777" w:rsidR="003B2567" w:rsidRPr="003B2567" w:rsidRDefault="003B2567" w:rsidP="003B2567">
            <w:pPr>
              <w:ind w:left="145" w:right="-18"/>
              <w:rPr>
                <w:rFonts w:asciiTheme="minorHAnsi" w:hAnsiTheme="minorHAnsi" w:cstheme="minorHAnsi"/>
                <w:bCs/>
                <w:lang w:val="en-US"/>
              </w:rPr>
            </w:pPr>
          </w:p>
        </w:tc>
      </w:tr>
      <w:tr w:rsidR="003B2567" w:rsidRPr="003B2567" w14:paraId="1D7789F6" w14:textId="77777777" w:rsidTr="003B2567">
        <w:tc>
          <w:tcPr>
            <w:tcW w:w="1242" w:type="dxa"/>
            <w:hideMark/>
          </w:tcPr>
          <w:p w14:paraId="7415C9E5"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lastRenderedPageBreak/>
              <w:t>2425-035</w:t>
            </w:r>
          </w:p>
        </w:tc>
        <w:tc>
          <w:tcPr>
            <w:tcW w:w="8676" w:type="dxa"/>
          </w:tcPr>
          <w:p w14:paraId="02EF5E57"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ACCESS AGREEMENT FOR AGRICULTURAL PURPOSES</w:t>
            </w:r>
          </w:p>
          <w:p w14:paraId="7746D778" w14:textId="12B5830C" w:rsidR="006F13A3" w:rsidRDefault="006F13A3" w:rsidP="003B2567">
            <w:pPr>
              <w:ind w:left="145" w:right="-18"/>
              <w:rPr>
                <w:rFonts w:asciiTheme="minorHAnsi" w:hAnsiTheme="minorHAnsi" w:cstheme="minorHAnsi"/>
                <w:bCs/>
                <w:lang w:val="en-US"/>
              </w:rPr>
            </w:pPr>
            <w:r>
              <w:rPr>
                <w:rFonts w:asciiTheme="minorHAnsi" w:hAnsiTheme="minorHAnsi" w:cstheme="minorHAnsi"/>
                <w:bCs/>
                <w:lang w:val="en-US"/>
              </w:rPr>
              <w:t xml:space="preserve">Cllr. Phillips declared a personal interest in this item, and the parish council </w:t>
            </w:r>
            <w:r>
              <w:rPr>
                <w:rFonts w:asciiTheme="minorHAnsi" w:hAnsiTheme="minorHAnsi" w:cstheme="minorHAnsi"/>
                <w:b/>
                <w:lang w:val="en-US"/>
              </w:rPr>
              <w:t>resolved</w:t>
            </w:r>
            <w:r>
              <w:rPr>
                <w:rFonts w:asciiTheme="minorHAnsi" w:hAnsiTheme="minorHAnsi" w:cstheme="minorHAnsi"/>
                <w:bCs/>
                <w:lang w:val="en-US"/>
              </w:rPr>
              <w:t xml:space="preserve"> that he should be permitted to join the discussion </w:t>
            </w:r>
            <w:proofErr w:type="gramStart"/>
            <w:r>
              <w:rPr>
                <w:rFonts w:asciiTheme="minorHAnsi" w:hAnsiTheme="minorHAnsi" w:cstheme="minorHAnsi"/>
                <w:bCs/>
                <w:lang w:val="en-US"/>
              </w:rPr>
              <w:t>in order to</w:t>
            </w:r>
            <w:proofErr w:type="gramEnd"/>
            <w:r>
              <w:rPr>
                <w:rFonts w:asciiTheme="minorHAnsi" w:hAnsiTheme="minorHAnsi" w:cstheme="minorHAnsi"/>
                <w:bCs/>
                <w:lang w:val="en-US"/>
              </w:rPr>
              <w:t xml:space="preserve"> be questioned on the details involved.</w:t>
            </w:r>
          </w:p>
          <w:p w14:paraId="3C7E7783" w14:textId="23F93B85" w:rsidR="006F13A3" w:rsidRPr="006F13A3" w:rsidRDefault="006F13A3" w:rsidP="003B2567">
            <w:pPr>
              <w:ind w:left="145" w:right="-18"/>
              <w:rPr>
                <w:rFonts w:asciiTheme="minorHAnsi" w:hAnsiTheme="minorHAnsi" w:cstheme="minorHAnsi"/>
                <w:bCs/>
                <w:lang w:val="en-US"/>
              </w:rPr>
            </w:pPr>
            <w:r>
              <w:rPr>
                <w:rFonts w:asciiTheme="minorHAnsi" w:hAnsiTheme="minorHAnsi" w:cstheme="minorHAnsi"/>
                <w:bCs/>
                <w:lang w:val="en-US"/>
              </w:rPr>
              <w:t>Cllr. Child expressed a personal interest as a Shop Committee director. She would also continue to take part in the discussion.</w:t>
            </w:r>
          </w:p>
          <w:p w14:paraId="17A7AE2E" w14:textId="77777777" w:rsidR="006F13A3" w:rsidRDefault="006F13A3" w:rsidP="003B2567">
            <w:pPr>
              <w:ind w:left="145" w:right="-18"/>
              <w:rPr>
                <w:rFonts w:asciiTheme="minorHAnsi" w:hAnsiTheme="minorHAnsi" w:cstheme="minorHAnsi"/>
                <w:bCs/>
                <w:lang w:val="en-US"/>
              </w:rPr>
            </w:pPr>
          </w:p>
          <w:p w14:paraId="5491D083" w14:textId="05174565" w:rsidR="006F13A3" w:rsidRDefault="006F13A3" w:rsidP="003B2567">
            <w:pPr>
              <w:ind w:left="145" w:right="-18"/>
              <w:rPr>
                <w:rFonts w:asciiTheme="minorHAnsi" w:hAnsiTheme="minorHAnsi" w:cstheme="minorHAnsi"/>
                <w:bCs/>
                <w:lang w:val="en-US"/>
              </w:rPr>
            </w:pPr>
            <w:r>
              <w:rPr>
                <w:rFonts w:asciiTheme="minorHAnsi" w:hAnsiTheme="minorHAnsi" w:cstheme="minorHAnsi"/>
                <w:bCs/>
                <w:lang w:val="en-US"/>
              </w:rPr>
              <w:t xml:space="preserve">Cllr. Child explained that the shop committee had for some time been considering an expansion of the shop facilities and that Cllr. Phillips had offered to donate some of his land for this purpose. </w:t>
            </w:r>
            <w:proofErr w:type="gramStart"/>
            <w:r>
              <w:rPr>
                <w:rFonts w:asciiTheme="minorHAnsi" w:hAnsiTheme="minorHAnsi" w:cstheme="minorHAnsi"/>
                <w:bCs/>
                <w:lang w:val="en-US"/>
              </w:rPr>
              <w:t>In order for</w:t>
            </w:r>
            <w:proofErr w:type="gramEnd"/>
            <w:r>
              <w:rPr>
                <w:rFonts w:asciiTheme="minorHAnsi" w:hAnsiTheme="minorHAnsi" w:cstheme="minorHAnsi"/>
                <w:bCs/>
                <w:lang w:val="en-US"/>
              </w:rPr>
              <w:t xml:space="preserve"> this to be done, however, there would be a need for </w:t>
            </w:r>
            <w:proofErr w:type="gramStart"/>
            <w:r>
              <w:rPr>
                <w:rFonts w:asciiTheme="minorHAnsi" w:hAnsiTheme="minorHAnsi" w:cstheme="minorHAnsi"/>
                <w:bCs/>
                <w:lang w:val="en-US"/>
              </w:rPr>
              <w:t>a new</w:t>
            </w:r>
            <w:proofErr w:type="gramEnd"/>
            <w:r>
              <w:rPr>
                <w:rFonts w:asciiTheme="minorHAnsi" w:hAnsiTheme="minorHAnsi" w:cstheme="minorHAnsi"/>
                <w:bCs/>
                <w:lang w:val="en-US"/>
              </w:rPr>
              <w:t xml:space="preserve"> access from the highway across land </w:t>
            </w:r>
            <w:r w:rsidR="00F67C0E">
              <w:rPr>
                <w:rFonts w:asciiTheme="minorHAnsi" w:hAnsiTheme="minorHAnsi" w:cstheme="minorHAnsi"/>
                <w:bCs/>
                <w:lang w:val="en-US"/>
              </w:rPr>
              <w:t xml:space="preserve">which was believed to be </w:t>
            </w:r>
            <w:r>
              <w:rPr>
                <w:rFonts w:asciiTheme="minorHAnsi" w:hAnsiTheme="minorHAnsi" w:cstheme="minorHAnsi"/>
                <w:bCs/>
                <w:lang w:val="en-US"/>
              </w:rPr>
              <w:t>owned by the parish council.</w:t>
            </w:r>
            <w:r w:rsidR="00F67C0E">
              <w:rPr>
                <w:rFonts w:asciiTheme="minorHAnsi" w:hAnsiTheme="minorHAnsi" w:cstheme="minorHAnsi"/>
                <w:bCs/>
                <w:lang w:val="en-US"/>
              </w:rPr>
              <w:t xml:space="preserve"> Further </w:t>
            </w:r>
            <w:r w:rsidR="0074243E">
              <w:rPr>
                <w:rFonts w:asciiTheme="minorHAnsi" w:hAnsiTheme="minorHAnsi" w:cstheme="minorHAnsi"/>
                <w:bCs/>
                <w:lang w:val="en-US"/>
              </w:rPr>
              <w:t>investigation, however,</w:t>
            </w:r>
            <w:r w:rsidR="00F67C0E">
              <w:rPr>
                <w:rFonts w:asciiTheme="minorHAnsi" w:hAnsiTheme="minorHAnsi" w:cstheme="minorHAnsi"/>
                <w:bCs/>
                <w:lang w:val="en-US"/>
              </w:rPr>
              <w:t xml:space="preserve"> revealed that this was not the case as the land still belonged to the ‘Village Hall Trust’, a charity for which the parish council was merely a trustee.</w:t>
            </w:r>
          </w:p>
          <w:p w14:paraId="3B7E1892" w14:textId="77777777" w:rsidR="0074243E" w:rsidRDefault="0074243E" w:rsidP="003B2567">
            <w:pPr>
              <w:ind w:left="145" w:right="-18"/>
              <w:rPr>
                <w:rFonts w:asciiTheme="minorHAnsi" w:hAnsiTheme="minorHAnsi" w:cstheme="minorHAnsi"/>
                <w:bCs/>
                <w:lang w:val="en-US"/>
              </w:rPr>
            </w:pPr>
          </w:p>
          <w:p w14:paraId="301E3815" w14:textId="77777777" w:rsidR="003B2567" w:rsidRDefault="008059C7" w:rsidP="0074243E">
            <w:pPr>
              <w:ind w:left="145" w:right="-18"/>
              <w:rPr>
                <w:rFonts w:asciiTheme="minorHAnsi" w:hAnsiTheme="minorHAnsi" w:cstheme="minorHAnsi"/>
                <w:bCs/>
                <w:lang w:val="en-US"/>
              </w:rPr>
            </w:pPr>
            <w:r>
              <w:rPr>
                <w:rFonts w:asciiTheme="minorHAnsi" w:hAnsiTheme="minorHAnsi" w:cstheme="minorHAnsi"/>
                <w:bCs/>
                <w:lang w:val="en-US"/>
              </w:rPr>
              <w:t xml:space="preserve">On a proposal by Cllr. Child, seconded by the Chairman it was </w:t>
            </w:r>
            <w:r>
              <w:rPr>
                <w:rFonts w:asciiTheme="minorHAnsi" w:hAnsiTheme="minorHAnsi" w:cstheme="minorHAnsi"/>
                <w:b/>
                <w:lang w:val="en-US"/>
              </w:rPr>
              <w:t>resolved</w:t>
            </w:r>
            <w:r>
              <w:rPr>
                <w:rFonts w:asciiTheme="minorHAnsi" w:hAnsiTheme="minorHAnsi" w:cstheme="minorHAnsi"/>
                <w:bCs/>
                <w:lang w:val="en-US"/>
              </w:rPr>
              <w:t xml:space="preserve"> that the parish council would support Cllr. Phillips gaining easement over the land in question for the potential expansion of the shop facilities, whilst his land continues to be used for agricultural purposes.</w:t>
            </w:r>
          </w:p>
          <w:p w14:paraId="6E0DAB75" w14:textId="284F60F4" w:rsidR="008059C7" w:rsidRPr="008059C7" w:rsidRDefault="008059C7" w:rsidP="0074243E">
            <w:pPr>
              <w:ind w:left="145" w:right="-18"/>
              <w:rPr>
                <w:rFonts w:asciiTheme="minorHAnsi" w:hAnsiTheme="minorHAnsi" w:cstheme="minorHAnsi"/>
                <w:bCs/>
                <w:lang w:val="en-US"/>
              </w:rPr>
            </w:pPr>
          </w:p>
        </w:tc>
      </w:tr>
      <w:tr w:rsidR="003B2567" w:rsidRPr="003B2567" w14:paraId="3CFFF053" w14:textId="77777777" w:rsidTr="003B2567">
        <w:tc>
          <w:tcPr>
            <w:tcW w:w="1242" w:type="dxa"/>
            <w:hideMark/>
          </w:tcPr>
          <w:p w14:paraId="0DF46FEC"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2425-036</w:t>
            </w:r>
          </w:p>
        </w:tc>
        <w:tc>
          <w:tcPr>
            <w:tcW w:w="8676" w:type="dxa"/>
          </w:tcPr>
          <w:p w14:paraId="75766422"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HIGHWAYS</w:t>
            </w:r>
          </w:p>
          <w:p w14:paraId="59EC5D6B" w14:textId="7F82AE07" w:rsidR="003B2567" w:rsidRDefault="008059C7" w:rsidP="003B2567">
            <w:pPr>
              <w:ind w:left="145" w:right="-18"/>
              <w:rPr>
                <w:rFonts w:asciiTheme="minorHAnsi" w:hAnsiTheme="minorHAnsi" w:cstheme="minorHAnsi"/>
                <w:bCs/>
                <w:lang w:val="en-US"/>
              </w:rPr>
            </w:pPr>
            <w:r>
              <w:rPr>
                <w:rFonts w:asciiTheme="minorHAnsi" w:hAnsiTheme="minorHAnsi" w:cstheme="minorHAnsi"/>
                <w:bCs/>
                <w:lang w:val="en-US"/>
              </w:rPr>
              <w:t xml:space="preserve">It was </w:t>
            </w:r>
            <w:r>
              <w:rPr>
                <w:rFonts w:asciiTheme="minorHAnsi" w:hAnsiTheme="minorHAnsi" w:cstheme="minorHAnsi"/>
                <w:b/>
                <w:lang w:val="en-US"/>
              </w:rPr>
              <w:t xml:space="preserve">resolved </w:t>
            </w:r>
            <w:r>
              <w:rPr>
                <w:rFonts w:asciiTheme="minorHAnsi" w:hAnsiTheme="minorHAnsi" w:cstheme="minorHAnsi"/>
                <w:bCs/>
                <w:lang w:val="en-US"/>
              </w:rPr>
              <w:t xml:space="preserve">that the work done to fill in the </w:t>
            </w:r>
            <w:proofErr w:type="gramStart"/>
            <w:r>
              <w:rPr>
                <w:rFonts w:asciiTheme="minorHAnsi" w:hAnsiTheme="minorHAnsi" w:cstheme="minorHAnsi"/>
                <w:bCs/>
                <w:lang w:val="en-US"/>
              </w:rPr>
              <w:t>ditches</w:t>
            </w:r>
            <w:proofErr w:type="gramEnd"/>
            <w:r>
              <w:rPr>
                <w:rFonts w:asciiTheme="minorHAnsi" w:hAnsiTheme="minorHAnsi" w:cstheme="minorHAnsi"/>
                <w:bCs/>
                <w:lang w:val="en-US"/>
              </w:rPr>
              <w:t xml:space="preserve"> either side of the road be filled in and compacted to provide passing places for cars be </w:t>
            </w:r>
            <w:r>
              <w:rPr>
                <w:rFonts w:asciiTheme="minorHAnsi" w:hAnsiTheme="minorHAnsi" w:cstheme="minorHAnsi"/>
                <w:b/>
                <w:lang w:val="en-US"/>
              </w:rPr>
              <w:t>approved</w:t>
            </w:r>
            <w:r>
              <w:rPr>
                <w:rFonts w:asciiTheme="minorHAnsi" w:hAnsiTheme="minorHAnsi" w:cstheme="minorHAnsi"/>
                <w:bCs/>
                <w:lang w:val="en-US"/>
              </w:rPr>
              <w:t>. The work would be carried out by BG Phillips in the sum of £1,000 plus VAT.</w:t>
            </w:r>
          </w:p>
          <w:p w14:paraId="0164A55C" w14:textId="77777777" w:rsidR="008834F4" w:rsidRDefault="008834F4" w:rsidP="003B2567">
            <w:pPr>
              <w:ind w:left="145" w:right="-18"/>
              <w:rPr>
                <w:rFonts w:asciiTheme="minorHAnsi" w:hAnsiTheme="minorHAnsi" w:cstheme="minorHAnsi"/>
                <w:bCs/>
                <w:lang w:val="en-US"/>
              </w:rPr>
            </w:pPr>
          </w:p>
          <w:p w14:paraId="61F04F07" w14:textId="4D5E5306" w:rsidR="008834F4" w:rsidRPr="008059C7" w:rsidRDefault="008834F4" w:rsidP="003B2567">
            <w:pPr>
              <w:ind w:left="145" w:right="-18"/>
              <w:rPr>
                <w:rFonts w:asciiTheme="minorHAnsi" w:hAnsiTheme="minorHAnsi" w:cstheme="minorHAnsi"/>
                <w:bCs/>
                <w:lang w:val="en-US"/>
              </w:rPr>
            </w:pPr>
            <w:r>
              <w:rPr>
                <w:rFonts w:asciiTheme="minorHAnsi" w:hAnsiTheme="minorHAnsi" w:cstheme="minorHAnsi"/>
                <w:bCs/>
                <w:lang w:val="en-US"/>
              </w:rPr>
              <w:t>The chairman would organize a walk around the Common to identify any further work necessary to ensure the integrity of the highway edges elsewhere.</w:t>
            </w:r>
          </w:p>
          <w:p w14:paraId="5BC8AF75" w14:textId="77777777" w:rsidR="003B2567" w:rsidRPr="003B2567" w:rsidRDefault="003B2567" w:rsidP="003B2567">
            <w:pPr>
              <w:ind w:left="145" w:right="-18"/>
              <w:rPr>
                <w:rFonts w:asciiTheme="minorHAnsi" w:hAnsiTheme="minorHAnsi" w:cstheme="minorHAnsi"/>
                <w:bCs/>
                <w:lang w:val="en-US"/>
              </w:rPr>
            </w:pPr>
          </w:p>
        </w:tc>
      </w:tr>
      <w:tr w:rsidR="003B2567" w:rsidRPr="003B2567" w14:paraId="758B34BD" w14:textId="77777777" w:rsidTr="003B2567">
        <w:tc>
          <w:tcPr>
            <w:tcW w:w="1242" w:type="dxa"/>
            <w:hideMark/>
          </w:tcPr>
          <w:p w14:paraId="41B36B4E"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2425-037</w:t>
            </w:r>
          </w:p>
        </w:tc>
        <w:tc>
          <w:tcPr>
            <w:tcW w:w="8676" w:type="dxa"/>
          </w:tcPr>
          <w:p w14:paraId="1B28704C"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NORTH DEVON LOCAL PLAN REVIEW</w:t>
            </w:r>
          </w:p>
          <w:p w14:paraId="7968C8BB" w14:textId="3700E1E6" w:rsidR="003B2567" w:rsidRDefault="008834F4" w:rsidP="003B2567">
            <w:pPr>
              <w:ind w:left="145" w:right="-18"/>
              <w:rPr>
                <w:rFonts w:asciiTheme="minorHAnsi" w:hAnsiTheme="minorHAnsi" w:cstheme="minorHAnsi"/>
                <w:bCs/>
                <w:lang w:val="en-US"/>
              </w:rPr>
            </w:pPr>
            <w:r>
              <w:rPr>
                <w:rFonts w:asciiTheme="minorHAnsi" w:hAnsiTheme="minorHAnsi" w:cstheme="minorHAnsi"/>
                <w:bCs/>
                <w:lang w:val="en-US"/>
              </w:rPr>
              <w:t>The North Devon Local Plan review was underway which would include, following the new government guidelines, an increase in the number of residential dwellings to be provided.</w:t>
            </w:r>
          </w:p>
          <w:p w14:paraId="3484FCDC" w14:textId="77777777" w:rsidR="008834F4" w:rsidRDefault="008834F4" w:rsidP="003B2567">
            <w:pPr>
              <w:ind w:left="145" w:right="-18"/>
              <w:rPr>
                <w:rFonts w:asciiTheme="minorHAnsi" w:hAnsiTheme="minorHAnsi" w:cstheme="minorHAnsi"/>
                <w:bCs/>
                <w:lang w:val="en-US"/>
              </w:rPr>
            </w:pPr>
          </w:p>
          <w:p w14:paraId="328D9E94" w14:textId="1BEC1A17" w:rsidR="008834F4" w:rsidRDefault="008834F4" w:rsidP="003B2567">
            <w:pPr>
              <w:ind w:left="145" w:right="-18"/>
              <w:rPr>
                <w:rFonts w:asciiTheme="minorHAnsi" w:hAnsiTheme="minorHAnsi" w:cstheme="minorHAnsi"/>
                <w:bCs/>
                <w:lang w:val="en-US"/>
              </w:rPr>
            </w:pPr>
            <w:r>
              <w:rPr>
                <w:rFonts w:asciiTheme="minorHAnsi" w:hAnsiTheme="minorHAnsi" w:cstheme="minorHAnsi"/>
                <w:bCs/>
                <w:lang w:val="en-US"/>
              </w:rPr>
              <w:t xml:space="preserve">Cllr. Jones was proposing that he would arrange a meeting with planners for the local parishes to go along and identify what they can expect in terms of allocations and how they could influence </w:t>
            </w:r>
            <w:r w:rsidR="00D57948">
              <w:rPr>
                <w:rFonts w:asciiTheme="minorHAnsi" w:hAnsiTheme="minorHAnsi" w:cstheme="minorHAnsi"/>
                <w:bCs/>
                <w:lang w:val="en-US"/>
              </w:rPr>
              <w:t>where these would be positioned.</w:t>
            </w:r>
          </w:p>
          <w:p w14:paraId="77B5D110" w14:textId="77777777" w:rsidR="00D57948" w:rsidRDefault="00D57948" w:rsidP="003B2567">
            <w:pPr>
              <w:ind w:left="145" w:right="-18"/>
              <w:rPr>
                <w:rFonts w:asciiTheme="minorHAnsi" w:hAnsiTheme="minorHAnsi" w:cstheme="minorHAnsi"/>
                <w:bCs/>
                <w:lang w:val="en-US"/>
              </w:rPr>
            </w:pPr>
          </w:p>
          <w:p w14:paraId="61EB85C8" w14:textId="614CDA4F" w:rsidR="00D57948" w:rsidRDefault="00D57948" w:rsidP="003B2567">
            <w:pPr>
              <w:ind w:left="145" w:right="-18"/>
              <w:rPr>
                <w:rFonts w:asciiTheme="minorHAnsi" w:hAnsiTheme="minorHAnsi" w:cstheme="minorHAnsi"/>
                <w:bCs/>
                <w:lang w:val="en-US"/>
              </w:rPr>
            </w:pPr>
            <w:r>
              <w:rPr>
                <w:rFonts w:asciiTheme="minorHAnsi" w:hAnsiTheme="minorHAnsi" w:cstheme="minorHAnsi"/>
                <w:bCs/>
                <w:lang w:val="en-US"/>
              </w:rPr>
              <w:t>The clerk explained the difference between a ‘Parish Plan’ and a ‘</w:t>
            </w:r>
            <w:proofErr w:type="spellStart"/>
            <w:r>
              <w:rPr>
                <w:rFonts w:asciiTheme="minorHAnsi" w:hAnsiTheme="minorHAnsi" w:cstheme="minorHAnsi"/>
                <w:bCs/>
                <w:lang w:val="en-US"/>
              </w:rPr>
              <w:t>Neighbourhood</w:t>
            </w:r>
            <w:proofErr w:type="spellEnd"/>
            <w:r>
              <w:rPr>
                <w:rFonts w:asciiTheme="minorHAnsi" w:hAnsiTheme="minorHAnsi" w:cstheme="minorHAnsi"/>
                <w:bCs/>
                <w:lang w:val="en-US"/>
              </w:rPr>
              <w:t xml:space="preserve"> Plan’ </w:t>
            </w:r>
            <w:proofErr w:type="gramStart"/>
            <w:r>
              <w:rPr>
                <w:rFonts w:asciiTheme="minorHAnsi" w:hAnsiTheme="minorHAnsi" w:cstheme="minorHAnsi"/>
                <w:bCs/>
                <w:lang w:val="en-US"/>
              </w:rPr>
              <w:t>in particular focusing</w:t>
            </w:r>
            <w:proofErr w:type="gramEnd"/>
            <w:r>
              <w:rPr>
                <w:rFonts w:asciiTheme="minorHAnsi" w:hAnsiTheme="minorHAnsi" w:cstheme="minorHAnsi"/>
                <w:bCs/>
                <w:lang w:val="en-US"/>
              </w:rPr>
              <w:t xml:space="preserve"> on the process of constructing the latter</w:t>
            </w:r>
            <w:r w:rsidR="008E3A16">
              <w:rPr>
                <w:rFonts w:asciiTheme="minorHAnsi" w:hAnsiTheme="minorHAnsi" w:cstheme="minorHAnsi"/>
                <w:bCs/>
                <w:lang w:val="en-US"/>
              </w:rPr>
              <w:t xml:space="preserve">, which then becomes part of the district-wide ‘Development Plan’. </w:t>
            </w:r>
          </w:p>
          <w:p w14:paraId="40DD1CF9" w14:textId="77777777" w:rsidR="008E3A16" w:rsidRDefault="008E3A16" w:rsidP="003B2567">
            <w:pPr>
              <w:ind w:left="145" w:right="-18"/>
              <w:rPr>
                <w:rFonts w:asciiTheme="minorHAnsi" w:hAnsiTheme="minorHAnsi" w:cstheme="minorHAnsi"/>
                <w:bCs/>
                <w:lang w:val="en-US"/>
              </w:rPr>
            </w:pPr>
          </w:p>
          <w:p w14:paraId="7EAEE973" w14:textId="61528184" w:rsidR="008E3A16" w:rsidRPr="003B2567" w:rsidRDefault="008E3A16" w:rsidP="003B2567">
            <w:pPr>
              <w:ind w:left="145" w:right="-18"/>
              <w:rPr>
                <w:rFonts w:asciiTheme="minorHAnsi" w:hAnsiTheme="minorHAnsi" w:cstheme="minorHAnsi"/>
                <w:bCs/>
                <w:lang w:val="en-US"/>
              </w:rPr>
            </w:pPr>
            <w:r>
              <w:rPr>
                <w:rFonts w:asciiTheme="minorHAnsi" w:hAnsiTheme="minorHAnsi" w:cstheme="minorHAnsi"/>
                <w:bCs/>
                <w:lang w:val="en-US"/>
              </w:rPr>
              <w:t xml:space="preserve">Cllr. Jones pointed out that for the allied Infrastructure Plan, there would be a need to ensure that a future village hall provision be included alongside the shop project and the potential community purchase of the Stag Inn. This would need to be added to the next agenda to </w:t>
            </w:r>
            <w:proofErr w:type="spellStart"/>
            <w:r>
              <w:rPr>
                <w:rFonts w:asciiTheme="minorHAnsi" w:hAnsiTheme="minorHAnsi" w:cstheme="minorHAnsi"/>
                <w:bCs/>
                <w:lang w:val="en-US"/>
              </w:rPr>
              <w:t>finalise</w:t>
            </w:r>
            <w:proofErr w:type="spellEnd"/>
            <w:r>
              <w:rPr>
                <w:rFonts w:asciiTheme="minorHAnsi" w:hAnsiTheme="minorHAnsi" w:cstheme="minorHAnsi"/>
                <w:bCs/>
                <w:lang w:val="en-US"/>
              </w:rPr>
              <w:t xml:space="preserve"> what can be put forward.</w:t>
            </w:r>
          </w:p>
          <w:p w14:paraId="43E9A5D2" w14:textId="77777777" w:rsidR="003B2567" w:rsidRPr="003B2567" w:rsidRDefault="003B2567" w:rsidP="003B2567">
            <w:pPr>
              <w:ind w:left="145" w:right="-18"/>
              <w:rPr>
                <w:rFonts w:asciiTheme="minorHAnsi" w:hAnsiTheme="minorHAnsi" w:cstheme="minorHAnsi"/>
                <w:bCs/>
                <w:lang w:val="en-US"/>
              </w:rPr>
            </w:pPr>
          </w:p>
        </w:tc>
      </w:tr>
      <w:tr w:rsidR="003B2567" w:rsidRPr="003B2567" w14:paraId="1E3312B0" w14:textId="77777777" w:rsidTr="003B2567">
        <w:tc>
          <w:tcPr>
            <w:tcW w:w="1242" w:type="dxa"/>
            <w:hideMark/>
          </w:tcPr>
          <w:p w14:paraId="7873337D"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lastRenderedPageBreak/>
              <w:t>2425-038</w:t>
            </w:r>
          </w:p>
        </w:tc>
        <w:tc>
          <w:tcPr>
            <w:tcW w:w="8676" w:type="dxa"/>
          </w:tcPr>
          <w:p w14:paraId="768B33EC"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EXTERNAL AUDIT REPORT 2023/24</w:t>
            </w:r>
          </w:p>
          <w:p w14:paraId="5553EC21" w14:textId="631D2103"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 xml:space="preserve">The </w:t>
            </w:r>
            <w:r w:rsidR="008E3A16">
              <w:rPr>
                <w:rFonts w:asciiTheme="minorHAnsi" w:hAnsiTheme="minorHAnsi" w:cstheme="minorHAnsi"/>
                <w:bCs/>
                <w:lang w:val="en-US"/>
              </w:rPr>
              <w:t>2023/24</w:t>
            </w:r>
            <w:r w:rsidRPr="003B2567">
              <w:rPr>
                <w:rFonts w:asciiTheme="minorHAnsi" w:hAnsiTheme="minorHAnsi" w:cstheme="minorHAnsi"/>
                <w:bCs/>
                <w:lang w:val="en-US"/>
              </w:rPr>
              <w:t xml:space="preserve"> External Audit report from PKF Littlejohn </w:t>
            </w:r>
            <w:r w:rsidR="008E3A16">
              <w:rPr>
                <w:rFonts w:asciiTheme="minorHAnsi" w:hAnsiTheme="minorHAnsi" w:cstheme="minorHAnsi"/>
                <w:bCs/>
                <w:lang w:val="en-US"/>
              </w:rPr>
              <w:t xml:space="preserve">had been circulated </w:t>
            </w:r>
            <w:r w:rsidRPr="003B2567">
              <w:rPr>
                <w:rFonts w:asciiTheme="minorHAnsi" w:hAnsiTheme="minorHAnsi" w:cstheme="minorHAnsi"/>
                <w:bCs/>
                <w:lang w:val="en-US"/>
              </w:rPr>
              <w:t xml:space="preserve">and </w:t>
            </w:r>
            <w:r w:rsidR="008E3A16">
              <w:rPr>
                <w:rFonts w:asciiTheme="minorHAnsi" w:hAnsiTheme="minorHAnsi" w:cstheme="minorHAnsi"/>
                <w:bCs/>
                <w:lang w:val="en-US"/>
              </w:rPr>
              <w:t>it was</w:t>
            </w:r>
            <w:r w:rsidRPr="003B2567">
              <w:rPr>
                <w:rFonts w:asciiTheme="minorHAnsi" w:hAnsiTheme="minorHAnsi" w:cstheme="minorHAnsi"/>
                <w:bCs/>
                <w:lang w:val="en-US"/>
              </w:rPr>
              <w:t xml:space="preserve"> note</w:t>
            </w:r>
            <w:r w:rsidR="008E3A16">
              <w:rPr>
                <w:rFonts w:asciiTheme="minorHAnsi" w:hAnsiTheme="minorHAnsi" w:cstheme="minorHAnsi"/>
                <w:bCs/>
                <w:lang w:val="en-US"/>
              </w:rPr>
              <w:t>d</w:t>
            </w:r>
            <w:r w:rsidRPr="003B2567">
              <w:rPr>
                <w:rFonts w:asciiTheme="minorHAnsi" w:hAnsiTheme="minorHAnsi" w:cstheme="minorHAnsi"/>
                <w:bCs/>
                <w:lang w:val="en-US"/>
              </w:rPr>
              <w:t xml:space="preserve"> that the only comment </w:t>
            </w:r>
            <w:r w:rsidR="008E3A16">
              <w:rPr>
                <w:rFonts w:asciiTheme="minorHAnsi" w:hAnsiTheme="minorHAnsi" w:cstheme="minorHAnsi"/>
                <w:bCs/>
                <w:lang w:val="en-US"/>
              </w:rPr>
              <w:t>had been that</w:t>
            </w:r>
            <w:r w:rsidRPr="003B2567">
              <w:rPr>
                <w:rFonts w:asciiTheme="minorHAnsi" w:hAnsiTheme="minorHAnsi" w:cstheme="minorHAnsi"/>
                <w:bCs/>
                <w:lang w:val="en-US"/>
              </w:rPr>
              <w:t xml:space="preserve"> the AGAR was submitted without being signed by the chairman of the council. </w:t>
            </w:r>
            <w:r w:rsidR="008E3A16">
              <w:rPr>
                <w:rFonts w:asciiTheme="minorHAnsi" w:hAnsiTheme="minorHAnsi" w:cstheme="minorHAnsi"/>
                <w:bCs/>
                <w:lang w:val="en-US"/>
              </w:rPr>
              <w:t>This had been an error by the clerk caused by the cancellation of the 2 July 2024 meeting and would not occur in the future. Other than this, the parish council’s accounts had been given a clean bill of health.</w:t>
            </w:r>
          </w:p>
          <w:p w14:paraId="0F969086" w14:textId="77777777" w:rsidR="003B2567" w:rsidRPr="003B2567" w:rsidRDefault="003B2567" w:rsidP="003B2567">
            <w:pPr>
              <w:ind w:left="145" w:right="-18"/>
              <w:rPr>
                <w:rFonts w:asciiTheme="minorHAnsi" w:hAnsiTheme="minorHAnsi" w:cstheme="minorHAnsi"/>
                <w:bCs/>
                <w:lang w:val="en-US"/>
              </w:rPr>
            </w:pPr>
          </w:p>
        </w:tc>
      </w:tr>
      <w:tr w:rsidR="003B2567" w:rsidRPr="003B2567" w14:paraId="466D9DDE" w14:textId="77777777" w:rsidTr="003B2567">
        <w:tc>
          <w:tcPr>
            <w:tcW w:w="1242" w:type="dxa"/>
            <w:hideMark/>
          </w:tcPr>
          <w:p w14:paraId="2860B1A5"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2425-039</w:t>
            </w:r>
          </w:p>
        </w:tc>
        <w:tc>
          <w:tcPr>
            <w:tcW w:w="8676" w:type="dxa"/>
          </w:tcPr>
          <w:p w14:paraId="208BDA44"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FINANCIAL REGULATIONS</w:t>
            </w:r>
          </w:p>
          <w:p w14:paraId="30411595" w14:textId="54E8D910" w:rsidR="003B2567" w:rsidRDefault="00097682" w:rsidP="003B2567">
            <w:pPr>
              <w:ind w:left="145" w:right="-18"/>
              <w:rPr>
                <w:rFonts w:asciiTheme="minorHAnsi" w:hAnsiTheme="minorHAnsi" w:cstheme="minorHAnsi"/>
                <w:bCs/>
                <w:lang w:val="en-US"/>
              </w:rPr>
            </w:pPr>
            <w:r>
              <w:rPr>
                <w:rFonts w:asciiTheme="minorHAnsi" w:hAnsiTheme="minorHAnsi" w:cstheme="minorHAnsi"/>
                <w:bCs/>
                <w:lang w:val="en-US"/>
              </w:rPr>
              <w:t>A</w:t>
            </w:r>
            <w:r w:rsidR="003B2567" w:rsidRPr="003B2567">
              <w:rPr>
                <w:rFonts w:asciiTheme="minorHAnsi" w:hAnsiTheme="minorHAnsi" w:cstheme="minorHAnsi"/>
                <w:bCs/>
                <w:lang w:val="en-US"/>
              </w:rPr>
              <w:t xml:space="preserve"> set of Financial Regulations based upon a new model version issued by NALC in April 2024</w:t>
            </w:r>
            <w:r>
              <w:rPr>
                <w:rFonts w:asciiTheme="minorHAnsi" w:hAnsiTheme="minorHAnsi" w:cstheme="minorHAnsi"/>
                <w:bCs/>
                <w:lang w:val="en-US"/>
              </w:rPr>
              <w:t xml:space="preserve"> had been circulated, with t</w:t>
            </w:r>
            <w:r w:rsidR="003B2567" w:rsidRPr="003B2567">
              <w:rPr>
                <w:rFonts w:asciiTheme="minorHAnsi" w:hAnsiTheme="minorHAnsi" w:cstheme="minorHAnsi"/>
                <w:bCs/>
                <w:lang w:val="en-US"/>
              </w:rPr>
              <w:t xml:space="preserve">he </w:t>
            </w:r>
            <w:r>
              <w:rPr>
                <w:rFonts w:asciiTheme="minorHAnsi" w:hAnsiTheme="minorHAnsi" w:cstheme="minorHAnsi"/>
                <w:bCs/>
                <w:lang w:val="en-US"/>
              </w:rPr>
              <w:t xml:space="preserve">financial </w:t>
            </w:r>
            <w:r w:rsidR="003B2567" w:rsidRPr="003B2567">
              <w:rPr>
                <w:rFonts w:asciiTheme="minorHAnsi" w:hAnsiTheme="minorHAnsi" w:cstheme="minorHAnsi"/>
                <w:bCs/>
                <w:lang w:val="en-US"/>
              </w:rPr>
              <w:t xml:space="preserve">thresholds highlighted </w:t>
            </w:r>
            <w:r>
              <w:rPr>
                <w:rFonts w:asciiTheme="minorHAnsi" w:hAnsiTheme="minorHAnsi" w:cstheme="minorHAnsi"/>
                <w:bCs/>
                <w:lang w:val="en-US"/>
              </w:rPr>
              <w:t>as being</w:t>
            </w:r>
            <w:r w:rsidR="003B2567" w:rsidRPr="003B2567">
              <w:rPr>
                <w:rFonts w:asciiTheme="minorHAnsi" w:hAnsiTheme="minorHAnsi" w:cstheme="minorHAnsi"/>
                <w:bCs/>
                <w:lang w:val="en-US"/>
              </w:rPr>
              <w:t xml:space="preserve"> those in the model document </w:t>
            </w:r>
            <w:r>
              <w:rPr>
                <w:rFonts w:asciiTheme="minorHAnsi" w:hAnsiTheme="minorHAnsi" w:cstheme="minorHAnsi"/>
                <w:bCs/>
                <w:lang w:val="en-US"/>
              </w:rPr>
              <w:t>could be</w:t>
            </w:r>
            <w:r w:rsidR="003B2567" w:rsidRPr="003B2567">
              <w:rPr>
                <w:rFonts w:asciiTheme="minorHAnsi" w:hAnsiTheme="minorHAnsi" w:cstheme="minorHAnsi"/>
                <w:bCs/>
                <w:lang w:val="en-US"/>
              </w:rPr>
              <w:t xml:space="preserve"> the subject of a future review.</w:t>
            </w:r>
          </w:p>
          <w:p w14:paraId="2E672CF4" w14:textId="77777777" w:rsidR="00097682" w:rsidRDefault="00097682" w:rsidP="003B2567">
            <w:pPr>
              <w:ind w:left="145" w:right="-18"/>
              <w:rPr>
                <w:rFonts w:asciiTheme="minorHAnsi" w:hAnsiTheme="minorHAnsi" w:cstheme="minorHAnsi"/>
                <w:bCs/>
                <w:lang w:val="en-US"/>
              </w:rPr>
            </w:pPr>
          </w:p>
          <w:p w14:paraId="3BBA62FE" w14:textId="3088F257" w:rsidR="00097682" w:rsidRDefault="00097682" w:rsidP="003B2567">
            <w:pPr>
              <w:ind w:left="145" w:right="-18"/>
              <w:rPr>
                <w:rFonts w:asciiTheme="minorHAnsi" w:hAnsiTheme="minorHAnsi" w:cstheme="minorHAnsi"/>
                <w:bCs/>
                <w:lang w:val="en-US"/>
              </w:rPr>
            </w:pPr>
            <w:r>
              <w:rPr>
                <w:rFonts w:asciiTheme="minorHAnsi" w:hAnsiTheme="minorHAnsi" w:cstheme="minorHAnsi"/>
                <w:bCs/>
                <w:lang w:val="en-US"/>
              </w:rPr>
              <w:t>The clerk undertook to send the complete original April 2024 version to the chairman.</w:t>
            </w:r>
          </w:p>
          <w:p w14:paraId="0FD49B2D" w14:textId="77777777" w:rsidR="00097682" w:rsidRDefault="00097682" w:rsidP="003B2567">
            <w:pPr>
              <w:ind w:left="145" w:right="-18"/>
              <w:rPr>
                <w:rFonts w:asciiTheme="minorHAnsi" w:hAnsiTheme="minorHAnsi" w:cstheme="minorHAnsi"/>
                <w:bCs/>
                <w:lang w:val="en-US"/>
              </w:rPr>
            </w:pPr>
          </w:p>
          <w:p w14:paraId="5CD53688" w14:textId="19D8F4AC" w:rsidR="00097682" w:rsidRPr="00D205E8" w:rsidRDefault="00097682" w:rsidP="003B2567">
            <w:pPr>
              <w:ind w:left="145" w:right="-18"/>
              <w:rPr>
                <w:rFonts w:asciiTheme="minorHAnsi" w:hAnsiTheme="minorHAnsi" w:cstheme="minorHAnsi"/>
                <w:bCs/>
                <w:lang w:val="en-US"/>
              </w:rPr>
            </w:pPr>
            <w:r>
              <w:rPr>
                <w:rFonts w:asciiTheme="minorHAnsi" w:hAnsiTheme="minorHAnsi" w:cstheme="minorHAnsi"/>
                <w:bCs/>
                <w:lang w:val="en-US"/>
              </w:rPr>
              <w:t xml:space="preserve">On a proposal by Cllr. </w:t>
            </w:r>
            <w:r w:rsidR="00D205E8">
              <w:rPr>
                <w:rFonts w:asciiTheme="minorHAnsi" w:hAnsiTheme="minorHAnsi" w:cstheme="minorHAnsi"/>
                <w:bCs/>
                <w:lang w:val="en-US"/>
              </w:rPr>
              <w:t xml:space="preserve">Grugeon, seconded by Cllr. Jones, </w:t>
            </w:r>
            <w:proofErr w:type="gramStart"/>
            <w:r w:rsidR="00D205E8">
              <w:rPr>
                <w:rFonts w:asciiTheme="minorHAnsi" w:hAnsiTheme="minorHAnsi" w:cstheme="minorHAnsi"/>
                <w:bCs/>
                <w:lang w:val="en-US"/>
              </w:rPr>
              <w:t xml:space="preserve">it was </w:t>
            </w:r>
            <w:r w:rsidR="00D205E8">
              <w:rPr>
                <w:rFonts w:asciiTheme="minorHAnsi" w:hAnsiTheme="minorHAnsi" w:cstheme="minorHAnsi"/>
                <w:b/>
                <w:lang w:val="en-US"/>
              </w:rPr>
              <w:t>resolved</w:t>
            </w:r>
            <w:proofErr w:type="gramEnd"/>
            <w:r w:rsidR="00D205E8">
              <w:rPr>
                <w:rFonts w:asciiTheme="minorHAnsi" w:hAnsiTheme="minorHAnsi" w:cstheme="minorHAnsi"/>
                <w:bCs/>
                <w:lang w:val="en-US"/>
              </w:rPr>
              <w:t xml:space="preserve"> to adopt the </w:t>
            </w:r>
            <w:proofErr w:type="gramStart"/>
            <w:r w:rsidR="00D205E8">
              <w:rPr>
                <w:rFonts w:asciiTheme="minorHAnsi" w:hAnsiTheme="minorHAnsi" w:cstheme="minorHAnsi"/>
                <w:bCs/>
                <w:lang w:val="en-US"/>
              </w:rPr>
              <w:t>Financial</w:t>
            </w:r>
            <w:proofErr w:type="gramEnd"/>
            <w:r w:rsidR="00D205E8">
              <w:rPr>
                <w:rFonts w:asciiTheme="minorHAnsi" w:hAnsiTheme="minorHAnsi" w:cstheme="minorHAnsi"/>
                <w:bCs/>
                <w:lang w:val="en-US"/>
              </w:rPr>
              <w:t xml:space="preserve"> regulations as presented with a review to be undertaken in the next twelve months.</w:t>
            </w:r>
          </w:p>
          <w:p w14:paraId="4BE5B56B" w14:textId="77777777" w:rsidR="003B2567" w:rsidRPr="003B2567" w:rsidRDefault="003B2567" w:rsidP="003B2567">
            <w:pPr>
              <w:ind w:left="145" w:right="-18"/>
              <w:rPr>
                <w:rFonts w:asciiTheme="minorHAnsi" w:hAnsiTheme="minorHAnsi" w:cstheme="minorHAnsi"/>
                <w:bCs/>
                <w:lang w:val="en-US"/>
              </w:rPr>
            </w:pPr>
          </w:p>
        </w:tc>
      </w:tr>
      <w:tr w:rsidR="003B2567" w:rsidRPr="003B2567" w14:paraId="6FE833AF" w14:textId="77777777" w:rsidTr="003B2567">
        <w:tc>
          <w:tcPr>
            <w:tcW w:w="1242" w:type="dxa"/>
            <w:hideMark/>
          </w:tcPr>
          <w:p w14:paraId="764E18E0"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2425-040</w:t>
            </w:r>
          </w:p>
        </w:tc>
        <w:tc>
          <w:tcPr>
            <w:tcW w:w="8676" w:type="dxa"/>
          </w:tcPr>
          <w:p w14:paraId="2D1D314D"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BANK RECONCILIATION</w:t>
            </w:r>
          </w:p>
          <w:p w14:paraId="53F92E6A" w14:textId="6E3C6F41" w:rsidR="003B2567" w:rsidRPr="00D205E8"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 xml:space="preserve">The bank reconciliation as </w:t>
            </w:r>
            <w:proofErr w:type="gramStart"/>
            <w:r w:rsidRPr="003B2567">
              <w:rPr>
                <w:rFonts w:asciiTheme="minorHAnsi" w:hAnsiTheme="minorHAnsi" w:cstheme="minorHAnsi"/>
                <w:bCs/>
                <w:lang w:val="en-US"/>
              </w:rPr>
              <w:t>at</w:t>
            </w:r>
            <w:proofErr w:type="gramEnd"/>
            <w:r w:rsidRPr="003B2567">
              <w:rPr>
                <w:rFonts w:asciiTheme="minorHAnsi" w:hAnsiTheme="minorHAnsi" w:cstheme="minorHAnsi"/>
                <w:bCs/>
                <w:lang w:val="en-US"/>
              </w:rPr>
              <w:t xml:space="preserve"> </w:t>
            </w:r>
            <w:r w:rsidR="004B4639">
              <w:rPr>
                <w:rFonts w:asciiTheme="minorHAnsi" w:hAnsiTheme="minorHAnsi" w:cstheme="minorHAnsi"/>
                <w:bCs/>
                <w:lang w:val="en-US"/>
              </w:rPr>
              <w:t>31</w:t>
            </w:r>
            <w:r w:rsidR="004B4639" w:rsidRPr="004B4639">
              <w:rPr>
                <w:rFonts w:asciiTheme="minorHAnsi" w:hAnsiTheme="minorHAnsi" w:cstheme="minorHAnsi"/>
                <w:bCs/>
                <w:vertAlign w:val="superscript"/>
                <w:lang w:val="en-US"/>
              </w:rPr>
              <w:t>st</w:t>
            </w:r>
            <w:r w:rsidR="004B4639">
              <w:rPr>
                <w:rFonts w:asciiTheme="minorHAnsi" w:hAnsiTheme="minorHAnsi" w:cstheme="minorHAnsi"/>
                <w:bCs/>
                <w:lang w:val="en-US"/>
              </w:rPr>
              <w:t xml:space="preserve"> </w:t>
            </w:r>
            <w:r w:rsidRPr="003B2567">
              <w:rPr>
                <w:rFonts w:asciiTheme="minorHAnsi" w:hAnsiTheme="minorHAnsi" w:cstheme="minorHAnsi"/>
                <w:bCs/>
                <w:lang w:val="en-US"/>
              </w:rPr>
              <w:t>August 2024</w:t>
            </w:r>
            <w:r w:rsidR="00D205E8">
              <w:rPr>
                <w:rFonts w:asciiTheme="minorHAnsi" w:hAnsiTheme="minorHAnsi" w:cstheme="minorHAnsi"/>
                <w:bCs/>
                <w:lang w:val="en-US"/>
              </w:rPr>
              <w:t xml:space="preserve"> was </w:t>
            </w:r>
            <w:r w:rsidR="00D205E8">
              <w:rPr>
                <w:rFonts w:asciiTheme="minorHAnsi" w:hAnsiTheme="minorHAnsi" w:cstheme="minorHAnsi"/>
                <w:b/>
                <w:lang w:val="en-US"/>
              </w:rPr>
              <w:t>noted</w:t>
            </w:r>
            <w:r w:rsidR="00D205E8">
              <w:rPr>
                <w:rFonts w:asciiTheme="minorHAnsi" w:hAnsiTheme="minorHAnsi" w:cstheme="minorHAnsi"/>
                <w:bCs/>
                <w:lang w:val="en-US"/>
              </w:rPr>
              <w:t>.</w:t>
            </w:r>
          </w:p>
          <w:p w14:paraId="19767160" w14:textId="77777777" w:rsidR="003B2567" w:rsidRPr="003B2567" w:rsidRDefault="003B2567" w:rsidP="003B2567">
            <w:pPr>
              <w:ind w:left="145" w:right="-18"/>
              <w:rPr>
                <w:rFonts w:asciiTheme="minorHAnsi" w:hAnsiTheme="minorHAnsi" w:cstheme="minorHAnsi"/>
                <w:bCs/>
                <w:lang w:val="en-US"/>
              </w:rPr>
            </w:pPr>
          </w:p>
        </w:tc>
      </w:tr>
      <w:tr w:rsidR="003B2567" w:rsidRPr="003B2567" w14:paraId="797BC0ED" w14:textId="77777777" w:rsidTr="003B2567">
        <w:trPr>
          <w:trHeight w:val="546"/>
        </w:trPr>
        <w:tc>
          <w:tcPr>
            <w:tcW w:w="1242" w:type="dxa"/>
            <w:hideMark/>
          </w:tcPr>
          <w:p w14:paraId="3A13A92D"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2425-041</w:t>
            </w:r>
          </w:p>
        </w:tc>
        <w:tc>
          <w:tcPr>
            <w:tcW w:w="8676" w:type="dxa"/>
          </w:tcPr>
          <w:p w14:paraId="1F4DECB4"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RECEIPTS &amp; PAYMENTS TO DATE COMPARED TO BUDGET</w:t>
            </w:r>
          </w:p>
          <w:p w14:paraId="5AD2FF4F" w14:textId="3808CCA5" w:rsidR="00D205E8" w:rsidRPr="003B2567" w:rsidRDefault="003B2567" w:rsidP="00D205E8">
            <w:pPr>
              <w:ind w:left="145" w:right="-18"/>
              <w:rPr>
                <w:rFonts w:asciiTheme="minorHAnsi" w:hAnsiTheme="minorHAnsi" w:cstheme="minorHAnsi"/>
                <w:bCs/>
                <w:lang w:val="en-US"/>
              </w:rPr>
            </w:pPr>
            <w:r w:rsidRPr="003B2567">
              <w:rPr>
                <w:rFonts w:asciiTheme="minorHAnsi" w:hAnsiTheme="minorHAnsi" w:cstheme="minorHAnsi"/>
                <w:bCs/>
                <w:lang w:val="en-US"/>
              </w:rPr>
              <w:t>The statement of Receipts and Payments compared to Budgets for the period from 1</w:t>
            </w:r>
            <w:r w:rsidRPr="003B2567">
              <w:rPr>
                <w:rFonts w:asciiTheme="minorHAnsi" w:hAnsiTheme="minorHAnsi" w:cstheme="minorHAnsi"/>
                <w:bCs/>
                <w:vertAlign w:val="superscript"/>
                <w:lang w:val="en-US"/>
              </w:rPr>
              <w:t>st</w:t>
            </w:r>
            <w:r w:rsidRPr="003B2567">
              <w:rPr>
                <w:rFonts w:asciiTheme="minorHAnsi" w:hAnsiTheme="minorHAnsi" w:cstheme="minorHAnsi"/>
                <w:bCs/>
                <w:lang w:val="en-US"/>
              </w:rPr>
              <w:t xml:space="preserve"> April 2024 to </w:t>
            </w:r>
            <w:r w:rsidR="004B4639">
              <w:rPr>
                <w:rFonts w:asciiTheme="minorHAnsi" w:hAnsiTheme="minorHAnsi" w:cstheme="minorHAnsi"/>
                <w:bCs/>
                <w:lang w:val="en-US"/>
              </w:rPr>
              <w:t>31</w:t>
            </w:r>
            <w:r w:rsidR="004B4639" w:rsidRPr="004B4639">
              <w:rPr>
                <w:rFonts w:asciiTheme="minorHAnsi" w:hAnsiTheme="minorHAnsi" w:cstheme="minorHAnsi"/>
                <w:bCs/>
                <w:vertAlign w:val="superscript"/>
                <w:lang w:val="en-US"/>
              </w:rPr>
              <w:t>st</w:t>
            </w:r>
            <w:r w:rsidR="004B4639">
              <w:rPr>
                <w:rFonts w:asciiTheme="minorHAnsi" w:hAnsiTheme="minorHAnsi" w:cstheme="minorHAnsi"/>
                <w:bCs/>
                <w:lang w:val="en-US"/>
              </w:rPr>
              <w:t xml:space="preserve"> </w:t>
            </w:r>
            <w:r w:rsidRPr="003B2567">
              <w:rPr>
                <w:rFonts w:asciiTheme="minorHAnsi" w:hAnsiTheme="minorHAnsi" w:cstheme="minorHAnsi"/>
                <w:bCs/>
                <w:lang w:val="en-US"/>
              </w:rPr>
              <w:t>August 2024</w:t>
            </w:r>
            <w:r w:rsidR="00D205E8">
              <w:rPr>
                <w:rFonts w:asciiTheme="minorHAnsi" w:hAnsiTheme="minorHAnsi" w:cstheme="minorHAnsi"/>
                <w:bCs/>
                <w:lang w:val="en-US"/>
              </w:rPr>
              <w:t xml:space="preserve"> had been circulated. This statement was </w:t>
            </w:r>
            <w:r w:rsidR="00D205E8">
              <w:rPr>
                <w:rFonts w:asciiTheme="minorHAnsi" w:hAnsiTheme="minorHAnsi" w:cstheme="minorHAnsi"/>
                <w:b/>
                <w:lang w:val="en-US"/>
              </w:rPr>
              <w:t>noted</w:t>
            </w:r>
            <w:r w:rsidR="00D205E8">
              <w:rPr>
                <w:rFonts w:asciiTheme="minorHAnsi" w:hAnsiTheme="minorHAnsi" w:cstheme="minorHAnsi"/>
                <w:bCs/>
                <w:lang w:val="en-US"/>
              </w:rPr>
              <w:t>.</w:t>
            </w:r>
          </w:p>
          <w:p w14:paraId="1049C79E" w14:textId="77777777" w:rsidR="003B2567" w:rsidRPr="003B2567" w:rsidRDefault="003B2567" w:rsidP="003B2567">
            <w:pPr>
              <w:ind w:left="145" w:right="-18"/>
              <w:rPr>
                <w:rFonts w:asciiTheme="minorHAnsi" w:hAnsiTheme="minorHAnsi" w:cstheme="minorHAnsi"/>
                <w:bCs/>
                <w:lang w:val="en-US"/>
              </w:rPr>
            </w:pPr>
          </w:p>
        </w:tc>
      </w:tr>
      <w:tr w:rsidR="003B2567" w:rsidRPr="003B2567" w14:paraId="54DE544B" w14:textId="77777777" w:rsidTr="003B2567">
        <w:trPr>
          <w:trHeight w:val="1036"/>
        </w:trPr>
        <w:tc>
          <w:tcPr>
            <w:tcW w:w="1242" w:type="dxa"/>
            <w:hideMark/>
          </w:tcPr>
          <w:p w14:paraId="1BA53DB5"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2425-042</w:t>
            </w:r>
          </w:p>
        </w:tc>
        <w:tc>
          <w:tcPr>
            <w:tcW w:w="8676" w:type="dxa"/>
          </w:tcPr>
          <w:p w14:paraId="2D3D1B1A" w14:textId="77777777" w:rsidR="003B2567" w:rsidRPr="008059C7" w:rsidRDefault="003B2567" w:rsidP="003B2567">
            <w:pPr>
              <w:ind w:left="145" w:right="-18"/>
              <w:rPr>
                <w:rFonts w:asciiTheme="minorHAnsi" w:hAnsiTheme="minorHAnsi" w:cstheme="minorHAnsi"/>
                <w:b/>
                <w:vertAlign w:val="superscript"/>
                <w:lang w:val="en-US"/>
              </w:rPr>
            </w:pPr>
            <w:r w:rsidRPr="008059C7">
              <w:rPr>
                <w:rFonts w:asciiTheme="minorHAnsi" w:hAnsiTheme="minorHAnsi" w:cstheme="minorHAnsi"/>
                <w:b/>
                <w:lang w:val="en-US"/>
              </w:rPr>
              <w:t>PAYMENT SCHEDULE</w:t>
            </w:r>
          </w:p>
          <w:p w14:paraId="1C457FD3" w14:textId="2E7EBB1A" w:rsidR="003B2567" w:rsidRDefault="008059C7" w:rsidP="003B2567">
            <w:pPr>
              <w:ind w:left="145" w:right="-18"/>
              <w:rPr>
                <w:rFonts w:asciiTheme="minorHAnsi" w:hAnsiTheme="minorHAnsi" w:cstheme="minorHAnsi"/>
                <w:bCs/>
                <w:lang w:val="en-US"/>
              </w:rPr>
            </w:pPr>
            <w:r>
              <w:rPr>
                <w:rFonts w:asciiTheme="minorHAnsi" w:hAnsiTheme="minorHAnsi" w:cstheme="minorHAnsi"/>
                <w:bCs/>
                <w:lang w:val="en-US"/>
              </w:rPr>
              <w:t xml:space="preserve">On a proposal by </w:t>
            </w:r>
            <w:r w:rsidR="006A5FDD">
              <w:rPr>
                <w:rFonts w:asciiTheme="minorHAnsi" w:hAnsiTheme="minorHAnsi" w:cstheme="minorHAnsi"/>
                <w:bCs/>
                <w:lang w:val="en-US"/>
              </w:rPr>
              <w:t>Cllr. Jones</w:t>
            </w:r>
            <w:r>
              <w:rPr>
                <w:rFonts w:asciiTheme="minorHAnsi" w:hAnsiTheme="minorHAnsi" w:cstheme="minorHAnsi"/>
                <w:bCs/>
                <w:lang w:val="en-US"/>
              </w:rPr>
              <w:t xml:space="preserve">, seconded by Cllr. </w:t>
            </w:r>
            <w:r w:rsidR="006A5FDD">
              <w:rPr>
                <w:rFonts w:asciiTheme="minorHAnsi" w:hAnsiTheme="minorHAnsi" w:cstheme="minorHAnsi"/>
                <w:bCs/>
                <w:lang w:val="en-US"/>
              </w:rPr>
              <w:t>Warne</w:t>
            </w:r>
            <w:r>
              <w:rPr>
                <w:rFonts w:asciiTheme="minorHAnsi" w:hAnsiTheme="minorHAnsi" w:cstheme="minorHAnsi"/>
                <w:bCs/>
                <w:lang w:val="en-US"/>
              </w:rPr>
              <w:t xml:space="preserve">, it was </w:t>
            </w:r>
            <w:r>
              <w:rPr>
                <w:rFonts w:asciiTheme="minorHAnsi" w:hAnsiTheme="minorHAnsi" w:cstheme="minorHAnsi"/>
                <w:b/>
                <w:lang w:val="en-US"/>
              </w:rPr>
              <w:t>resolved</w:t>
            </w:r>
            <w:r>
              <w:rPr>
                <w:rFonts w:asciiTheme="minorHAnsi" w:hAnsiTheme="minorHAnsi" w:cstheme="minorHAnsi"/>
                <w:bCs/>
                <w:lang w:val="en-US"/>
              </w:rPr>
              <w:t xml:space="preserve"> that</w:t>
            </w:r>
            <w:r w:rsidR="003B2567" w:rsidRPr="003B2567">
              <w:rPr>
                <w:rFonts w:asciiTheme="minorHAnsi" w:hAnsiTheme="minorHAnsi" w:cstheme="minorHAnsi"/>
                <w:bCs/>
                <w:lang w:val="en-US"/>
              </w:rPr>
              <w:t xml:space="preserve"> the payment of the invoices on the schedule below for the period since the last meeting:</w:t>
            </w:r>
          </w:p>
          <w:p w14:paraId="00DAF1EE" w14:textId="77777777" w:rsidR="006A5FDD" w:rsidRPr="003B2567" w:rsidRDefault="006A5FDD" w:rsidP="003B2567">
            <w:pPr>
              <w:ind w:left="145" w:right="-18"/>
              <w:rPr>
                <w:rFonts w:asciiTheme="minorHAnsi" w:hAnsiTheme="minorHAnsi" w:cstheme="minorHAnsi"/>
                <w:bCs/>
                <w:lang w:val="en-US"/>
              </w:rPr>
            </w:pPr>
          </w:p>
          <w:p w14:paraId="31459127" w14:textId="117FD067" w:rsidR="003B2567" w:rsidRPr="006A5FDD" w:rsidRDefault="006A5FDD" w:rsidP="003B2567">
            <w:pPr>
              <w:ind w:left="145" w:right="-18"/>
              <w:rPr>
                <w:rFonts w:asciiTheme="minorHAnsi" w:hAnsiTheme="minorHAnsi" w:cstheme="minorHAnsi"/>
                <w:b/>
                <w:lang w:val="en-US"/>
              </w:rPr>
            </w:pPr>
            <w:r>
              <w:rPr>
                <w:rFonts w:asciiTheme="minorHAnsi" w:hAnsiTheme="minorHAnsi" w:cstheme="minorHAnsi"/>
                <w:b/>
                <w:lang w:val="en-US"/>
              </w:rPr>
              <w:t>PAYMENTS</w:t>
            </w:r>
          </w:p>
        </w:tc>
      </w:tr>
      <w:tr w:rsidR="003B2567" w:rsidRPr="003B2567" w14:paraId="4E6C2F23" w14:textId="77777777" w:rsidTr="003B2567">
        <w:trPr>
          <w:trHeight w:val="546"/>
        </w:trPr>
        <w:tc>
          <w:tcPr>
            <w:tcW w:w="1242" w:type="dxa"/>
          </w:tcPr>
          <w:p w14:paraId="705493E4" w14:textId="77777777" w:rsidR="003B2567" w:rsidRPr="003B2567" w:rsidRDefault="003B2567" w:rsidP="003B2567">
            <w:pPr>
              <w:ind w:left="145" w:right="-18"/>
              <w:rPr>
                <w:rFonts w:asciiTheme="minorHAnsi" w:hAnsiTheme="minorHAnsi" w:cstheme="minorHAnsi"/>
                <w:b/>
                <w:lang w:val="en-US"/>
              </w:rPr>
            </w:pPr>
          </w:p>
        </w:tc>
        <w:tc>
          <w:tcPr>
            <w:tcW w:w="8676" w:type="dxa"/>
          </w:tcPr>
          <w:tbl>
            <w:tblPr>
              <w:tblStyle w:val="TableGrid"/>
              <w:tblW w:w="0" w:type="auto"/>
              <w:tblLook w:val="04A0" w:firstRow="1" w:lastRow="0" w:firstColumn="1" w:lastColumn="0" w:noHBand="0" w:noVBand="1"/>
            </w:tblPr>
            <w:tblGrid>
              <w:gridCol w:w="2291"/>
              <w:gridCol w:w="2332"/>
              <w:gridCol w:w="1456"/>
              <w:gridCol w:w="1234"/>
              <w:gridCol w:w="1137"/>
            </w:tblGrid>
            <w:tr w:rsidR="003B2567" w:rsidRPr="003B2567" w14:paraId="2F4934C7" w14:textId="77777777" w:rsidTr="00345C22">
              <w:tc>
                <w:tcPr>
                  <w:tcW w:w="2291" w:type="dxa"/>
                  <w:tcBorders>
                    <w:top w:val="single" w:sz="4" w:space="0" w:color="auto"/>
                    <w:left w:val="single" w:sz="4" w:space="0" w:color="auto"/>
                    <w:bottom w:val="single" w:sz="4" w:space="0" w:color="auto"/>
                    <w:right w:val="single" w:sz="4" w:space="0" w:color="auto"/>
                  </w:tcBorders>
                  <w:hideMark/>
                </w:tcPr>
                <w:p w14:paraId="77BA7914"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Payee</w:t>
                  </w:r>
                </w:p>
              </w:tc>
              <w:tc>
                <w:tcPr>
                  <w:tcW w:w="2332" w:type="dxa"/>
                  <w:tcBorders>
                    <w:top w:val="single" w:sz="4" w:space="0" w:color="auto"/>
                    <w:left w:val="single" w:sz="4" w:space="0" w:color="auto"/>
                    <w:bottom w:val="single" w:sz="4" w:space="0" w:color="auto"/>
                    <w:right w:val="single" w:sz="4" w:space="0" w:color="auto"/>
                  </w:tcBorders>
                  <w:hideMark/>
                </w:tcPr>
                <w:p w14:paraId="47C3D9CB"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Services</w:t>
                  </w:r>
                </w:p>
              </w:tc>
              <w:tc>
                <w:tcPr>
                  <w:tcW w:w="1456" w:type="dxa"/>
                  <w:tcBorders>
                    <w:top w:val="single" w:sz="4" w:space="0" w:color="auto"/>
                    <w:left w:val="single" w:sz="4" w:space="0" w:color="auto"/>
                    <w:bottom w:val="single" w:sz="4" w:space="0" w:color="auto"/>
                    <w:right w:val="single" w:sz="4" w:space="0" w:color="auto"/>
                  </w:tcBorders>
                  <w:hideMark/>
                </w:tcPr>
                <w:p w14:paraId="3F871F62"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Month or Ref.</w:t>
                  </w:r>
                </w:p>
              </w:tc>
              <w:tc>
                <w:tcPr>
                  <w:tcW w:w="1234" w:type="dxa"/>
                  <w:tcBorders>
                    <w:top w:val="single" w:sz="4" w:space="0" w:color="auto"/>
                    <w:left w:val="single" w:sz="4" w:space="0" w:color="auto"/>
                    <w:bottom w:val="single" w:sz="4" w:space="0" w:color="auto"/>
                    <w:right w:val="single" w:sz="4" w:space="0" w:color="auto"/>
                  </w:tcBorders>
                  <w:hideMark/>
                </w:tcPr>
                <w:p w14:paraId="3DCBB5E3"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Amount</w:t>
                  </w:r>
                </w:p>
                <w:p w14:paraId="4B0DA3A6"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w:t>
                  </w:r>
                </w:p>
              </w:tc>
              <w:tc>
                <w:tcPr>
                  <w:tcW w:w="1137" w:type="dxa"/>
                  <w:tcBorders>
                    <w:top w:val="single" w:sz="4" w:space="0" w:color="auto"/>
                    <w:left w:val="single" w:sz="4" w:space="0" w:color="auto"/>
                    <w:bottom w:val="single" w:sz="4" w:space="0" w:color="auto"/>
                    <w:right w:val="single" w:sz="4" w:space="0" w:color="auto"/>
                  </w:tcBorders>
                  <w:hideMark/>
                </w:tcPr>
                <w:p w14:paraId="654BFD81" w14:textId="77777777" w:rsidR="003B2567" w:rsidRPr="003B2567" w:rsidRDefault="003B2567" w:rsidP="003B2567">
                  <w:pPr>
                    <w:ind w:left="145" w:right="-18"/>
                    <w:rPr>
                      <w:rFonts w:asciiTheme="minorHAnsi" w:hAnsiTheme="minorHAnsi" w:cstheme="minorHAnsi"/>
                      <w:bCs/>
                      <w:lang w:val="en-US"/>
                    </w:rPr>
                  </w:pPr>
                  <w:proofErr w:type="gramStart"/>
                  <w:r w:rsidRPr="003B2567">
                    <w:rPr>
                      <w:rFonts w:asciiTheme="minorHAnsi" w:hAnsiTheme="minorHAnsi" w:cstheme="minorHAnsi"/>
                      <w:bCs/>
                      <w:lang w:val="en-US"/>
                    </w:rPr>
                    <w:t>Payment  No.</w:t>
                  </w:r>
                  <w:proofErr w:type="gramEnd"/>
                </w:p>
              </w:tc>
            </w:tr>
            <w:tr w:rsidR="003B2567" w:rsidRPr="003B2567" w14:paraId="792FD4C0" w14:textId="77777777" w:rsidTr="00345C22">
              <w:tc>
                <w:tcPr>
                  <w:tcW w:w="229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67A73E3"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2024/2025</w:t>
                  </w:r>
                </w:p>
              </w:tc>
              <w:tc>
                <w:tcPr>
                  <w:tcW w:w="233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2BC8AC8" w14:textId="77777777" w:rsidR="003B2567" w:rsidRPr="003B2567" w:rsidRDefault="003B2567" w:rsidP="003B2567">
                  <w:pPr>
                    <w:ind w:left="145" w:right="-18"/>
                    <w:rPr>
                      <w:rFonts w:asciiTheme="minorHAnsi" w:hAnsiTheme="minorHAnsi" w:cstheme="minorHAnsi"/>
                      <w:bCs/>
                      <w:lang w:val="en-US"/>
                    </w:rPr>
                  </w:pPr>
                </w:p>
              </w:tc>
              <w:tc>
                <w:tcPr>
                  <w:tcW w:w="1456" w:type="dxa"/>
                  <w:tcBorders>
                    <w:top w:val="single" w:sz="4" w:space="0" w:color="auto"/>
                    <w:left w:val="single" w:sz="4" w:space="0" w:color="auto"/>
                    <w:bottom w:val="single" w:sz="4" w:space="0" w:color="auto"/>
                    <w:right w:val="single" w:sz="4" w:space="0" w:color="auto"/>
                  </w:tcBorders>
                  <w:shd w:val="clear" w:color="auto" w:fill="EEECE1" w:themeFill="background2"/>
                </w:tcPr>
                <w:p w14:paraId="5624E0CA" w14:textId="77777777" w:rsidR="003B2567" w:rsidRPr="003B2567" w:rsidRDefault="003B2567" w:rsidP="003B2567">
                  <w:pPr>
                    <w:ind w:left="145" w:right="-18"/>
                    <w:rPr>
                      <w:rFonts w:asciiTheme="minorHAnsi" w:hAnsiTheme="minorHAnsi" w:cstheme="minorHAnsi"/>
                      <w:bCs/>
                      <w:lang w:val="en-US"/>
                    </w:rPr>
                  </w:pPr>
                </w:p>
              </w:tc>
              <w:tc>
                <w:tcPr>
                  <w:tcW w:w="12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FD07FD2" w14:textId="77777777" w:rsidR="003B2567" w:rsidRPr="003B2567" w:rsidRDefault="003B2567" w:rsidP="003B2567">
                  <w:pPr>
                    <w:ind w:left="145" w:right="-18"/>
                    <w:rPr>
                      <w:rFonts w:asciiTheme="minorHAnsi" w:hAnsiTheme="minorHAnsi" w:cstheme="minorHAnsi"/>
                      <w:bCs/>
                      <w:lang w:val="en-US"/>
                    </w:rPr>
                  </w:pPr>
                </w:p>
              </w:tc>
              <w:tc>
                <w:tcPr>
                  <w:tcW w:w="113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C47E58" w14:textId="77777777" w:rsidR="003B2567" w:rsidRPr="003B2567" w:rsidRDefault="003B2567" w:rsidP="003B2567">
                  <w:pPr>
                    <w:ind w:left="145" w:right="-18"/>
                    <w:rPr>
                      <w:rFonts w:asciiTheme="minorHAnsi" w:hAnsiTheme="minorHAnsi" w:cstheme="minorHAnsi"/>
                      <w:bCs/>
                      <w:lang w:val="en-US"/>
                    </w:rPr>
                  </w:pPr>
                </w:p>
              </w:tc>
            </w:tr>
            <w:tr w:rsidR="003B2567" w:rsidRPr="003B2567" w14:paraId="003B0DA9" w14:textId="77777777" w:rsidTr="00345C22">
              <w:tc>
                <w:tcPr>
                  <w:tcW w:w="2291" w:type="dxa"/>
                  <w:tcBorders>
                    <w:top w:val="single" w:sz="4" w:space="0" w:color="auto"/>
                    <w:left w:val="single" w:sz="4" w:space="0" w:color="auto"/>
                    <w:bottom w:val="single" w:sz="4" w:space="0" w:color="auto"/>
                    <w:right w:val="single" w:sz="4" w:space="0" w:color="auto"/>
                  </w:tcBorders>
                  <w:vAlign w:val="center"/>
                  <w:hideMark/>
                </w:tcPr>
                <w:p w14:paraId="3B01C156"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RJ Martin</w:t>
                  </w:r>
                </w:p>
              </w:tc>
              <w:tc>
                <w:tcPr>
                  <w:tcW w:w="2332" w:type="dxa"/>
                  <w:tcBorders>
                    <w:top w:val="single" w:sz="4" w:space="0" w:color="auto"/>
                    <w:left w:val="single" w:sz="4" w:space="0" w:color="auto"/>
                    <w:bottom w:val="single" w:sz="4" w:space="0" w:color="auto"/>
                    <w:right w:val="single" w:sz="4" w:space="0" w:color="auto"/>
                  </w:tcBorders>
                  <w:vAlign w:val="center"/>
                  <w:hideMark/>
                </w:tcPr>
                <w:p w14:paraId="4D62D62F"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Salary</w:t>
                  </w:r>
                </w:p>
              </w:tc>
              <w:tc>
                <w:tcPr>
                  <w:tcW w:w="1456" w:type="dxa"/>
                  <w:tcBorders>
                    <w:top w:val="single" w:sz="4" w:space="0" w:color="auto"/>
                    <w:left w:val="single" w:sz="4" w:space="0" w:color="auto"/>
                    <w:bottom w:val="single" w:sz="4" w:space="0" w:color="auto"/>
                    <w:right w:val="single" w:sz="4" w:space="0" w:color="auto"/>
                  </w:tcBorders>
                  <w:hideMark/>
                </w:tcPr>
                <w:p w14:paraId="63BFB006"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July 2024</w:t>
                  </w:r>
                </w:p>
              </w:tc>
              <w:tc>
                <w:tcPr>
                  <w:tcW w:w="1234" w:type="dxa"/>
                  <w:tcBorders>
                    <w:top w:val="single" w:sz="4" w:space="0" w:color="auto"/>
                    <w:left w:val="single" w:sz="4" w:space="0" w:color="auto"/>
                    <w:bottom w:val="single" w:sz="4" w:space="0" w:color="auto"/>
                    <w:right w:val="single" w:sz="4" w:space="0" w:color="auto"/>
                  </w:tcBorders>
                  <w:vAlign w:val="center"/>
                  <w:hideMark/>
                </w:tcPr>
                <w:p w14:paraId="4BD0C60C" w14:textId="77777777" w:rsidR="003B2567" w:rsidRPr="003B2567" w:rsidRDefault="003B2567" w:rsidP="00345C22">
                  <w:pPr>
                    <w:ind w:left="145" w:right="-18"/>
                    <w:jc w:val="right"/>
                    <w:rPr>
                      <w:rFonts w:asciiTheme="minorHAnsi" w:hAnsiTheme="minorHAnsi" w:cstheme="minorHAnsi"/>
                      <w:bCs/>
                      <w:lang w:val="en-US"/>
                    </w:rPr>
                  </w:pPr>
                  <w:r w:rsidRPr="003B2567">
                    <w:rPr>
                      <w:rFonts w:asciiTheme="minorHAnsi" w:hAnsiTheme="minorHAnsi" w:cstheme="minorHAnsi"/>
                      <w:bCs/>
                      <w:lang w:val="en-US"/>
                    </w:rPr>
                    <w:t>305.86</w:t>
                  </w:r>
                </w:p>
              </w:tc>
              <w:tc>
                <w:tcPr>
                  <w:tcW w:w="1137" w:type="dxa"/>
                  <w:tcBorders>
                    <w:top w:val="single" w:sz="4" w:space="0" w:color="auto"/>
                    <w:left w:val="single" w:sz="4" w:space="0" w:color="auto"/>
                    <w:bottom w:val="single" w:sz="4" w:space="0" w:color="auto"/>
                    <w:right w:val="single" w:sz="4" w:space="0" w:color="auto"/>
                  </w:tcBorders>
                  <w:hideMark/>
                </w:tcPr>
                <w:p w14:paraId="234A9B78"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2425-09</w:t>
                  </w:r>
                </w:p>
              </w:tc>
            </w:tr>
            <w:tr w:rsidR="003B2567" w:rsidRPr="003B2567" w14:paraId="74C30F56" w14:textId="77777777" w:rsidTr="00345C22">
              <w:tc>
                <w:tcPr>
                  <w:tcW w:w="2291" w:type="dxa"/>
                  <w:tcBorders>
                    <w:top w:val="single" w:sz="4" w:space="0" w:color="auto"/>
                    <w:left w:val="single" w:sz="4" w:space="0" w:color="auto"/>
                    <w:bottom w:val="single" w:sz="4" w:space="0" w:color="auto"/>
                    <w:right w:val="single" w:sz="4" w:space="0" w:color="auto"/>
                  </w:tcBorders>
                  <w:vAlign w:val="center"/>
                  <w:hideMark/>
                </w:tcPr>
                <w:p w14:paraId="7487AF4F"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HMRC</w:t>
                  </w:r>
                </w:p>
              </w:tc>
              <w:tc>
                <w:tcPr>
                  <w:tcW w:w="2332" w:type="dxa"/>
                  <w:tcBorders>
                    <w:top w:val="single" w:sz="4" w:space="0" w:color="auto"/>
                    <w:left w:val="single" w:sz="4" w:space="0" w:color="auto"/>
                    <w:bottom w:val="single" w:sz="4" w:space="0" w:color="auto"/>
                    <w:right w:val="single" w:sz="4" w:space="0" w:color="auto"/>
                  </w:tcBorders>
                  <w:vAlign w:val="center"/>
                  <w:hideMark/>
                </w:tcPr>
                <w:p w14:paraId="145D5C45"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 xml:space="preserve">Tax Deduction </w:t>
                  </w:r>
                </w:p>
              </w:tc>
              <w:tc>
                <w:tcPr>
                  <w:tcW w:w="1456" w:type="dxa"/>
                  <w:tcBorders>
                    <w:top w:val="single" w:sz="4" w:space="0" w:color="auto"/>
                    <w:left w:val="single" w:sz="4" w:space="0" w:color="auto"/>
                    <w:bottom w:val="single" w:sz="4" w:space="0" w:color="auto"/>
                    <w:right w:val="single" w:sz="4" w:space="0" w:color="auto"/>
                  </w:tcBorders>
                  <w:hideMark/>
                </w:tcPr>
                <w:p w14:paraId="5CA97A96"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July 2024</w:t>
                  </w:r>
                </w:p>
              </w:tc>
              <w:tc>
                <w:tcPr>
                  <w:tcW w:w="1234" w:type="dxa"/>
                  <w:tcBorders>
                    <w:top w:val="single" w:sz="4" w:space="0" w:color="auto"/>
                    <w:left w:val="single" w:sz="4" w:space="0" w:color="auto"/>
                    <w:bottom w:val="single" w:sz="4" w:space="0" w:color="auto"/>
                    <w:right w:val="single" w:sz="4" w:space="0" w:color="auto"/>
                  </w:tcBorders>
                  <w:vAlign w:val="center"/>
                  <w:hideMark/>
                </w:tcPr>
                <w:p w14:paraId="6CD0BD2F" w14:textId="77777777" w:rsidR="003B2567" w:rsidRPr="003B2567" w:rsidRDefault="003B2567" w:rsidP="00345C22">
                  <w:pPr>
                    <w:ind w:left="145" w:right="-18"/>
                    <w:jc w:val="right"/>
                    <w:rPr>
                      <w:rFonts w:asciiTheme="minorHAnsi" w:hAnsiTheme="minorHAnsi" w:cstheme="minorHAnsi"/>
                      <w:bCs/>
                      <w:lang w:val="en-US"/>
                    </w:rPr>
                  </w:pPr>
                  <w:r w:rsidRPr="003B2567">
                    <w:rPr>
                      <w:rFonts w:asciiTheme="minorHAnsi" w:hAnsiTheme="minorHAnsi" w:cstheme="minorHAnsi"/>
                      <w:bCs/>
                      <w:lang w:val="en-US"/>
                    </w:rPr>
                    <w:t>76.40</w:t>
                  </w:r>
                </w:p>
              </w:tc>
              <w:tc>
                <w:tcPr>
                  <w:tcW w:w="1137" w:type="dxa"/>
                  <w:tcBorders>
                    <w:top w:val="single" w:sz="4" w:space="0" w:color="auto"/>
                    <w:left w:val="single" w:sz="4" w:space="0" w:color="auto"/>
                    <w:bottom w:val="single" w:sz="4" w:space="0" w:color="auto"/>
                    <w:right w:val="single" w:sz="4" w:space="0" w:color="auto"/>
                  </w:tcBorders>
                  <w:hideMark/>
                </w:tcPr>
                <w:p w14:paraId="1EF6951C"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2425-09</w:t>
                  </w:r>
                </w:p>
              </w:tc>
            </w:tr>
            <w:tr w:rsidR="00097682" w:rsidRPr="003B2567" w14:paraId="64A16CFD" w14:textId="77777777" w:rsidTr="00345C22">
              <w:tc>
                <w:tcPr>
                  <w:tcW w:w="2291" w:type="dxa"/>
                  <w:tcBorders>
                    <w:top w:val="single" w:sz="4" w:space="0" w:color="auto"/>
                    <w:left w:val="single" w:sz="4" w:space="0" w:color="auto"/>
                    <w:bottom w:val="single" w:sz="4" w:space="0" w:color="auto"/>
                    <w:right w:val="single" w:sz="4" w:space="0" w:color="auto"/>
                  </w:tcBorders>
                  <w:vAlign w:val="center"/>
                </w:tcPr>
                <w:p w14:paraId="2AC25EC6" w14:textId="1F4DCCA4"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STAG Construction</w:t>
                  </w:r>
                </w:p>
              </w:tc>
              <w:tc>
                <w:tcPr>
                  <w:tcW w:w="2332" w:type="dxa"/>
                  <w:tcBorders>
                    <w:top w:val="single" w:sz="4" w:space="0" w:color="auto"/>
                    <w:left w:val="single" w:sz="4" w:space="0" w:color="auto"/>
                    <w:bottom w:val="single" w:sz="4" w:space="0" w:color="auto"/>
                    <w:right w:val="single" w:sz="4" w:space="0" w:color="auto"/>
                  </w:tcBorders>
                  <w:vAlign w:val="center"/>
                </w:tcPr>
                <w:p w14:paraId="7DBAAE2A" w14:textId="06B078F0"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MUGA Resurfacing</w:t>
                  </w:r>
                </w:p>
              </w:tc>
              <w:tc>
                <w:tcPr>
                  <w:tcW w:w="1456" w:type="dxa"/>
                  <w:tcBorders>
                    <w:top w:val="single" w:sz="4" w:space="0" w:color="auto"/>
                    <w:left w:val="single" w:sz="4" w:space="0" w:color="auto"/>
                    <w:bottom w:val="single" w:sz="4" w:space="0" w:color="auto"/>
                    <w:right w:val="single" w:sz="4" w:space="0" w:color="auto"/>
                  </w:tcBorders>
                </w:tcPr>
                <w:p w14:paraId="7DB87219" w14:textId="3B1C3BFF"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00397</w:t>
                  </w:r>
                </w:p>
              </w:tc>
              <w:tc>
                <w:tcPr>
                  <w:tcW w:w="1234" w:type="dxa"/>
                  <w:tcBorders>
                    <w:top w:val="single" w:sz="4" w:space="0" w:color="auto"/>
                    <w:left w:val="single" w:sz="4" w:space="0" w:color="auto"/>
                    <w:bottom w:val="single" w:sz="4" w:space="0" w:color="auto"/>
                    <w:right w:val="single" w:sz="4" w:space="0" w:color="auto"/>
                  </w:tcBorders>
                  <w:vAlign w:val="center"/>
                </w:tcPr>
                <w:p w14:paraId="27FE1834" w14:textId="453670F1" w:rsidR="00097682" w:rsidRPr="003B2567" w:rsidRDefault="00097682" w:rsidP="00097682">
                  <w:pPr>
                    <w:ind w:left="145" w:right="-18"/>
                    <w:jc w:val="right"/>
                    <w:rPr>
                      <w:rFonts w:asciiTheme="minorHAnsi" w:hAnsiTheme="minorHAnsi" w:cstheme="minorHAnsi"/>
                      <w:bCs/>
                      <w:lang w:val="en-US"/>
                    </w:rPr>
                  </w:pPr>
                  <w:r w:rsidRPr="003B2567">
                    <w:rPr>
                      <w:rFonts w:asciiTheme="minorHAnsi" w:hAnsiTheme="minorHAnsi" w:cstheme="minorHAnsi"/>
                      <w:bCs/>
                      <w:lang w:val="en-US"/>
                    </w:rPr>
                    <w:t>14,400.00</w:t>
                  </w:r>
                </w:p>
              </w:tc>
              <w:tc>
                <w:tcPr>
                  <w:tcW w:w="1137" w:type="dxa"/>
                  <w:tcBorders>
                    <w:top w:val="single" w:sz="4" w:space="0" w:color="auto"/>
                    <w:left w:val="single" w:sz="4" w:space="0" w:color="auto"/>
                    <w:bottom w:val="single" w:sz="4" w:space="0" w:color="auto"/>
                    <w:right w:val="single" w:sz="4" w:space="0" w:color="auto"/>
                  </w:tcBorders>
                  <w:vAlign w:val="center"/>
                </w:tcPr>
                <w:p w14:paraId="59F344C0" w14:textId="54979615"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2425-10</w:t>
                  </w:r>
                </w:p>
              </w:tc>
            </w:tr>
            <w:tr w:rsidR="00097682" w:rsidRPr="003B2567" w14:paraId="54D369D1" w14:textId="77777777" w:rsidTr="00345C22">
              <w:tc>
                <w:tcPr>
                  <w:tcW w:w="2291" w:type="dxa"/>
                  <w:tcBorders>
                    <w:top w:val="single" w:sz="4" w:space="0" w:color="auto"/>
                    <w:left w:val="single" w:sz="4" w:space="0" w:color="auto"/>
                    <w:bottom w:val="single" w:sz="4" w:space="0" w:color="auto"/>
                    <w:right w:val="single" w:sz="4" w:space="0" w:color="auto"/>
                  </w:tcBorders>
                  <w:vAlign w:val="center"/>
                </w:tcPr>
                <w:p w14:paraId="7ABCEEFE" w14:textId="566576E0"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BG Phillips</w:t>
                  </w:r>
                </w:p>
              </w:tc>
              <w:tc>
                <w:tcPr>
                  <w:tcW w:w="2332" w:type="dxa"/>
                  <w:tcBorders>
                    <w:top w:val="single" w:sz="4" w:space="0" w:color="auto"/>
                    <w:left w:val="single" w:sz="4" w:space="0" w:color="auto"/>
                    <w:bottom w:val="single" w:sz="4" w:space="0" w:color="auto"/>
                    <w:right w:val="single" w:sz="4" w:space="0" w:color="auto"/>
                  </w:tcBorders>
                  <w:vAlign w:val="center"/>
                </w:tcPr>
                <w:p w14:paraId="3D297F6F" w14:textId="0D8E41A6"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Bench Installation</w:t>
                  </w:r>
                </w:p>
              </w:tc>
              <w:tc>
                <w:tcPr>
                  <w:tcW w:w="1456" w:type="dxa"/>
                  <w:tcBorders>
                    <w:top w:val="single" w:sz="4" w:space="0" w:color="auto"/>
                    <w:left w:val="single" w:sz="4" w:space="0" w:color="auto"/>
                    <w:bottom w:val="single" w:sz="4" w:space="0" w:color="auto"/>
                    <w:right w:val="single" w:sz="4" w:space="0" w:color="auto"/>
                  </w:tcBorders>
                </w:tcPr>
                <w:p w14:paraId="7C0A9438" w14:textId="5A3ED35A" w:rsidR="00097682" w:rsidRPr="003B2567" w:rsidRDefault="00097682" w:rsidP="00097682">
                  <w:pPr>
                    <w:ind w:left="145" w:right="-18"/>
                    <w:rPr>
                      <w:rFonts w:asciiTheme="minorHAnsi" w:hAnsiTheme="minorHAnsi" w:cstheme="minorHAnsi"/>
                      <w:bCs/>
                      <w:lang w:val="en-US"/>
                    </w:rPr>
                  </w:pPr>
                </w:p>
              </w:tc>
              <w:tc>
                <w:tcPr>
                  <w:tcW w:w="1234" w:type="dxa"/>
                  <w:tcBorders>
                    <w:top w:val="single" w:sz="4" w:space="0" w:color="auto"/>
                    <w:left w:val="single" w:sz="4" w:space="0" w:color="auto"/>
                    <w:bottom w:val="single" w:sz="4" w:space="0" w:color="auto"/>
                    <w:right w:val="single" w:sz="4" w:space="0" w:color="auto"/>
                  </w:tcBorders>
                  <w:vAlign w:val="center"/>
                </w:tcPr>
                <w:p w14:paraId="3CE532D0" w14:textId="37DADD1A" w:rsidR="00097682" w:rsidRPr="003B2567" w:rsidRDefault="00097682" w:rsidP="00097682">
                  <w:pPr>
                    <w:ind w:left="145" w:right="-18"/>
                    <w:jc w:val="right"/>
                    <w:rPr>
                      <w:rFonts w:asciiTheme="minorHAnsi" w:hAnsiTheme="minorHAnsi" w:cstheme="minorHAnsi"/>
                      <w:bCs/>
                      <w:lang w:val="en-US"/>
                    </w:rPr>
                  </w:pPr>
                  <w:r w:rsidRPr="003B2567">
                    <w:rPr>
                      <w:rFonts w:asciiTheme="minorHAnsi" w:hAnsiTheme="minorHAnsi" w:cstheme="minorHAnsi"/>
                      <w:bCs/>
                      <w:lang w:val="en-US"/>
                    </w:rPr>
                    <w:t>638.40</w:t>
                  </w:r>
                </w:p>
              </w:tc>
              <w:tc>
                <w:tcPr>
                  <w:tcW w:w="1137" w:type="dxa"/>
                  <w:tcBorders>
                    <w:top w:val="single" w:sz="4" w:space="0" w:color="auto"/>
                    <w:left w:val="single" w:sz="4" w:space="0" w:color="auto"/>
                    <w:bottom w:val="single" w:sz="4" w:space="0" w:color="auto"/>
                    <w:right w:val="single" w:sz="4" w:space="0" w:color="auto"/>
                  </w:tcBorders>
                  <w:vAlign w:val="center"/>
                </w:tcPr>
                <w:p w14:paraId="3FDB22D0" w14:textId="6260FD31"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2425-10</w:t>
                  </w:r>
                </w:p>
              </w:tc>
            </w:tr>
            <w:tr w:rsidR="003B2567" w:rsidRPr="003B2567" w14:paraId="1A789F51" w14:textId="77777777" w:rsidTr="00345C22">
              <w:tc>
                <w:tcPr>
                  <w:tcW w:w="2291" w:type="dxa"/>
                  <w:tcBorders>
                    <w:top w:val="single" w:sz="4" w:space="0" w:color="auto"/>
                    <w:left w:val="single" w:sz="4" w:space="0" w:color="auto"/>
                    <w:bottom w:val="single" w:sz="4" w:space="0" w:color="auto"/>
                    <w:right w:val="single" w:sz="4" w:space="0" w:color="auto"/>
                  </w:tcBorders>
                  <w:vAlign w:val="center"/>
                  <w:hideMark/>
                </w:tcPr>
                <w:p w14:paraId="7A3050F9"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RJ Martin</w:t>
                  </w:r>
                </w:p>
              </w:tc>
              <w:tc>
                <w:tcPr>
                  <w:tcW w:w="2332" w:type="dxa"/>
                  <w:tcBorders>
                    <w:top w:val="single" w:sz="4" w:space="0" w:color="auto"/>
                    <w:left w:val="single" w:sz="4" w:space="0" w:color="auto"/>
                    <w:bottom w:val="single" w:sz="4" w:space="0" w:color="auto"/>
                    <w:right w:val="single" w:sz="4" w:space="0" w:color="auto"/>
                  </w:tcBorders>
                  <w:vAlign w:val="center"/>
                  <w:hideMark/>
                </w:tcPr>
                <w:p w14:paraId="2A9F4EAE"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 xml:space="preserve">Salary </w:t>
                  </w:r>
                </w:p>
              </w:tc>
              <w:tc>
                <w:tcPr>
                  <w:tcW w:w="1456" w:type="dxa"/>
                  <w:tcBorders>
                    <w:top w:val="single" w:sz="4" w:space="0" w:color="auto"/>
                    <w:left w:val="single" w:sz="4" w:space="0" w:color="auto"/>
                    <w:bottom w:val="single" w:sz="4" w:space="0" w:color="auto"/>
                    <w:right w:val="single" w:sz="4" w:space="0" w:color="auto"/>
                  </w:tcBorders>
                  <w:hideMark/>
                </w:tcPr>
                <w:p w14:paraId="3C9A242E"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Aug 2024</w:t>
                  </w:r>
                </w:p>
              </w:tc>
              <w:tc>
                <w:tcPr>
                  <w:tcW w:w="1234" w:type="dxa"/>
                  <w:tcBorders>
                    <w:top w:val="single" w:sz="4" w:space="0" w:color="auto"/>
                    <w:left w:val="single" w:sz="4" w:space="0" w:color="auto"/>
                    <w:bottom w:val="single" w:sz="4" w:space="0" w:color="auto"/>
                    <w:right w:val="single" w:sz="4" w:space="0" w:color="auto"/>
                  </w:tcBorders>
                  <w:vAlign w:val="center"/>
                  <w:hideMark/>
                </w:tcPr>
                <w:p w14:paraId="006AD0AE" w14:textId="77777777" w:rsidR="003B2567" w:rsidRPr="003B2567" w:rsidRDefault="003B2567" w:rsidP="00345C22">
                  <w:pPr>
                    <w:ind w:left="145" w:right="-18"/>
                    <w:jc w:val="right"/>
                    <w:rPr>
                      <w:rFonts w:asciiTheme="minorHAnsi" w:hAnsiTheme="minorHAnsi" w:cstheme="minorHAnsi"/>
                      <w:bCs/>
                      <w:lang w:val="en-US"/>
                    </w:rPr>
                  </w:pPr>
                  <w:r w:rsidRPr="003B2567">
                    <w:rPr>
                      <w:rFonts w:asciiTheme="minorHAnsi" w:hAnsiTheme="minorHAnsi" w:cstheme="minorHAnsi"/>
                      <w:bCs/>
                      <w:lang w:val="en-US"/>
                    </w:rPr>
                    <w:t>305.86</w:t>
                  </w:r>
                </w:p>
              </w:tc>
              <w:tc>
                <w:tcPr>
                  <w:tcW w:w="1137" w:type="dxa"/>
                  <w:tcBorders>
                    <w:top w:val="single" w:sz="4" w:space="0" w:color="auto"/>
                    <w:left w:val="single" w:sz="4" w:space="0" w:color="auto"/>
                    <w:bottom w:val="single" w:sz="4" w:space="0" w:color="auto"/>
                    <w:right w:val="single" w:sz="4" w:space="0" w:color="auto"/>
                  </w:tcBorders>
                  <w:vAlign w:val="center"/>
                  <w:hideMark/>
                </w:tcPr>
                <w:p w14:paraId="1CD46021"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2425-11</w:t>
                  </w:r>
                </w:p>
              </w:tc>
            </w:tr>
            <w:tr w:rsidR="003B2567" w:rsidRPr="003B2567" w14:paraId="2123D468" w14:textId="77777777" w:rsidTr="00345C22">
              <w:tc>
                <w:tcPr>
                  <w:tcW w:w="2291" w:type="dxa"/>
                  <w:tcBorders>
                    <w:top w:val="single" w:sz="4" w:space="0" w:color="auto"/>
                    <w:left w:val="single" w:sz="4" w:space="0" w:color="auto"/>
                    <w:bottom w:val="single" w:sz="4" w:space="0" w:color="auto"/>
                    <w:right w:val="single" w:sz="4" w:space="0" w:color="auto"/>
                  </w:tcBorders>
                  <w:vAlign w:val="center"/>
                  <w:hideMark/>
                </w:tcPr>
                <w:p w14:paraId="2084B6CA"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HMRC</w:t>
                  </w:r>
                </w:p>
              </w:tc>
              <w:tc>
                <w:tcPr>
                  <w:tcW w:w="2332" w:type="dxa"/>
                  <w:tcBorders>
                    <w:top w:val="single" w:sz="4" w:space="0" w:color="auto"/>
                    <w:left w:val="single" w:sz="4" w:space="0" w:color="auto"/>
                    <w:bottom w:val="single" w:sz="4" w:space="0" w:color="auto"/>
                    <w:right w:val="single" w:sz="4" w:space="0" w:color="auto"/>
                  </w:tcBorders>
                  <w:vAlign w:val="center"/>
                  <w:hideMark/>
                </w:tcPr>
                <w:p w14:paraId="1E6522BD"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Tax Deduction</w:t>
                  </w:r>
                </w:p>
              </w:tc>
              <w:tc>
                <w:tcPr>
                  <w:tcW w:w="1456" w:type="dxa"/>
                  <w:tcBorders>
                    <w:top w:val="single" w:sz="4" w:space="0" w:color="auto"/>
                    <w:left w:val="single" w:sz="4" w:space="0" w:color="auto"/>
                    <w:bottom w:val="single" w:sz="4" w:space="0" w:color="auto"/>
                    <w:right w:val="single" w:sz="4" w:space="0" w:color="auto"/>
                  </w:tcBorders>
                  <w:hideMark/>
                </w:tcPr>
                <w:p w14:paraId="28F26319"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Aug 2024</w:t>
                  </w:r>
                </w:p>
              </w:tc>
              <w:tc>
                <w:tcPr>
                  <w:tcW w:w="1234" w:type="dxa"/>
                  <w:tcBorders>
                    <w:top w:val="single" w:sz="4" w:space="0" w:color="auto"/>
                    <w:left w:val="single" w:sz="4" w:space="0" w:color="auto"/>
                    <w:bottom w:val="single" w:sz="4" w:space="0" w:color="auto"/>
                    <w:right w:val="single" w:sz="4" w:space="0" w:color="auto"/>
                  </w:tcBorders>
                  <w:vAlign w:val="center"/>
                  <w:hideMark/>
                </w:tcPr>
                <w:p w14:paraId="75D07B46" w14:textId="77777777" w:rsidR="003B2567" w:rsidRPr="003B2567" w:rsidRDefault="003B2567" w:rsidP="00345C22">
                  <w:pPr>
                    <w:ind w:left="145" w:right="-18"/>
                    <w:jc w:val="right"/>
                    <w:rPr>
                      <w:rFonts w:asciiTheme="minorHAnsi" w:hAnsiTheme="minorHAnsi" w:cstheme="minorHAnsi"/>
                      <w:bCs/>
                      <w:lang w:val="en-US"/>
                    </w:rPr>
                  </w:pPr>
                  <w:r w:rsidRPr="003B2567">
                    <w:rPr>
                      <w:rFonts w:asciiTheme="minorHAnsi" w:hAnsiTheme="minorHAnsi" w:cstheme="minorHAnsi"/>
                      <w:bCs/>
                      <w:lang w:val="en-US"/>
                    </w:rPr>
                    <w:t>76.40</w:t>
                  </w:r>
                </w:p>
              </w:tc>
              <w:tc>
                <w:tcPr>
                  <w:tcW w:w="1137" w:type="dxa"/>
                  <w:tcBorders>
                    <w:top w:val="single" w:sz="4" w:space="0" w:color="auto"/>
                    <w:left w:val="single" w:sz="4" w:space="0" w:color="auto"/>
                    <w:bottom w:val="single" w:sz="4" w:space="0" w:color="auto"/>
                    <w:right w:val="single" w:sz="4" w:space="0" w:color="auto"/>
                  </w:tcBorders>
                  <w:vAlign w:val="center"/>
                  <w:hideMark/>
                </w:tcPr>
                <w:p w14:paraId="5A163609"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2425-11</w:t>
                  </w:r>
                </w:p>
              </w:tc>
            </w:tr>
            <w:tr w:rsidR="00097682" w:rsidRPr="003B2567" w14:paraId="6BFE9F69" w14:textId="77777777" w:rsidTr="00345C22">
              <w:tc>
                <w:tcPr>
                  <w:tcW w:w="2291" w:type="dxa"/>
                  <w:tcBorders>
                    <w:top w:val="single" w:sz="4" w:space="0" w:color="auto"/>
                    <w:left w:val="single" w:sz="4" w:space="0" w:color="auto"/>
                    <w:bottom w:val="single" w:sz="4" w:space="0" w:color="auto"/>
                    <w:right w:val="single" w:sz="4" w:space="0" w:color="auto"/>
                  </w:tcBorders>
                  <w:vAlign w:val="center"/>
                </w:tcPr>
                <w:p w14:paraId="60F9514C" w14:textId="4D2C8520"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 xml:space="preserve">PKF Littlejohn </w:t>
                  </w:r>
                </w:p>
              </w:tc>
              <w:tc>
                <w:tcPr>
                  <w:tcW w:w="2332" w:type="dxa"/>
                  <w:tcBorders>
                    <w:top w:val="single" w:sz="4" w:space="0" w:color="auto"/>
                    <w:left w:val="single" w:sz="4" w:space="0" w:color="auto"/>
                    <w:bottom w:val="single" w:sz="4" w:space="0" w:color="auto"/>
                    <w:right w:val="single" w:sz="4" w:space="0" w:color="auto"/>
                  </w:tcBorders>
                  <w:vAlign w:val="center"/>
                </w:tcPr>
                <w:p w14:paraId="57B0AFB1" w14:textId="3FFBF989"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External Audit</w:t>
                  </w:r>
                </w:p>
              </w:tc>
              <w:tc>
                <w:tcPr>
                  <w:tcW w:w="1456" w:type="dxa"/>
                  <w:tcBorders>
                    <w:top w:val="single" w:sz="4" w:space="0" w:color="auto"/>
                    <w:left w:val="single" w:sz="4" w:space="0" w:color="auto"/>
                    <w:bottom w:val="single" w:sz="4" w:space="0" w:color="auto"/>
                    <w:right w:val="single" w:sz="4" w:space="0" w:color="auto"/>
                  </w:tcBorders>
                </w:tcPr>
                <w:p w14:paraId="30510666" w14:textId="40A0DF9A"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SB20240440</w:t>
                  </w:r>
                </w:p>
              </w:tc>
              <w:tc>
                <w:tcPr>
                  <w:tcW w:w="1234" w:type="dxa"/>
                  <w:tcBorders>
                    <w:top w:val="single" w:sz="4" w:space="0" w:color="auto"/>
                    <w:left w:val="single" w:sz="4" w:space="0" w:color="auto"/>
                    <w:bottom w:val="single" w:sz="4" w:space="0" w:color="auto"/>
                    <w:right w:val="single" w:sz="4" w:space="0" w:color="auto"/>
                  </w:tcBorders>
                  <w:vAlign w:val="center"/>
                </w:tcPr>
                <w:p w14:paraId="2F6F3C84" w14:textId="76AEE0D2" w:rsidR="00097682" w:rsidRPr="003B2567" w:rsidRDefault="00097682" w:rsidP="00097682">
                  <w:pPr>
                    <w:ind w:left="145" w:right="-18"/>
                    <w:jc w:val="right"/>
                    <w:rPr>
                      <w:rFonts w:asciiTheme="minorHAnsi" w:hAnsiTheme="minorHAnsi" w:cstheme="minorHAnsi"/>
                      <w:bCs/>
                      <w:lang w:val="en-US"/>
                    </w:rPr>
                  </w:pPr>
                  <w:r w:rsidRPr="003B2567">
                    <w:rPr>
                      <w:rFonts w:asciiTheme="minorHAnsi" w:hAnsiTheme="minorHAnsi" w:cstheme="minorHAnsi"/>
                      <w:bCs/>
                      <w:lang w:val="en-US"/>
                    </w:rPr>
                    <w:t>252.00</w:t>
                  </w:r>
                </w:p>
              </w:tc>
              <w:tc>
                <w:tcPr>
                  <w:tcW w:w="1137" w:type="dxa"/>
                  <w:tcBorders>
                    <w:top w:val="single" w:sz="4" w:space="0" w:color="auto"/>
                    <w:left w:val="single" w:sz="4" w:space="0" w:color="auto"/>
                    <w:bottom w:val="single" w:sz="4" w:space="0" w:color="auto"/>
                    <w:right w:val="single" w:sz="4" w:space="0" w:color="auto"/>
                  </w:tcBorders>
                  <w:vAlign w:val="center"/>
                </w:tcPr>
                <w:p w14:paraId="5971560A" w14:textId="2DF3DC3D"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2425-12</w:t>
                  </w:r>
                </w:p>
              </w:tc>
            </w:tr>
            <w:tr w:rsidR="00097682" w:rsidRPr="003B2567" w14:paraId="7B145C78" w14:textId="77777777" w:rsidTr="00271FE8">
              <w:tc>
                <w:tcPr>
                  <w:tcW w:w="2291" w:type="dxa"/>
                  <w:tcBorders>
                    <w:top w:val="single" w:sz="4" w:space="0" w:color="auto"/>
                    <w:left w:val="single" w:sz="4" w:space="0" w:color="auto"/>
                    <w:bottom w:val="single" w:sz="4" w:space="0" w:color="auto"/>
                    <w:right w:val="single" w:sz="4" w:space="0" w:color="auto"/>
                  </w:tcBorders>
                  <w:vAlign w:val="center"/>
                </w:tcPr>
                <w:p w14:paraId="6FF61083" w14:textId="7F54E50D"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Parish Online</w:t>
                  </w:r>
                </w:p>
              </w:tc>
              <w:tc>
                <w:tcPr>
                  <w:tcW w:w="2332" w:type="dxa"/>
                  <w:tcBorders>
                    <w:top w:val="single" w:sz="4" w:space="0" w:color="auto"/>
                    <w:left w:val="single" w:sz="4" w:space="0" w:color="auto"/>
                    <w:bottom w:val="single" w:sz="4" w:space="0" w:color="auto"/>
                    <w:right w:val="single" w:sz="4" w:space="0" w:color="auto"/>
                  </w:tcBorders>
                  <w:vAlign w:val="center"/>
                </w:tcPr>
                <w:p w14:paraId="4DE469C7" w14:textId="76E41C34"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Mapping System</w:t>
                  </w:r>
                </w:p>
              </w:tc>
              <w:tc>
                <w:tcPr>
                  <w:tcW w:w="1456" w:type="dxa"/>
                  <w:tcBorders>
                    <w:top w:val="single" w:sz="4" w:space="0" w:color="auto"/>
                    <w:left w:val="single" w:sz="4" w:space="0" w:color="auto"/>
                    <w:bottom w:val="single" w:sz="4" w:space="0" w:color="auto"/>
                    <w:right w:val="single" w:sz="4" w:space="0" w:color="auto"/>
                  </w:tcBorders>
                </w:tcPr>
                <w:p w14:paraId="4EBACF55" w14:textId="281AFA18"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18UE048</w:t>
                  </w:r>
                </w:p>
              </w:tc>
              <w:tc>
                <w:tcPr>
                  <w:tcW w:w="1234" w:type="dxa"/>
                  <w:tcBorders>
                    <w:top w:val="single" w:sz="4" w:space="0" w:color="auto"/>
                    <w:left w:val="single" w:sz="4" w:space="0" w:color="auto"/>
                    <w:bottom w:val="single" w:sz="4" w:space="0" w:color="auto"/>
                    <w:right w:val="single" w:sz="4" w:space="0" w:color="auto"/>
                  </w:tcBorders>
                  <w:vAlign w:val="center"/>
                </w:tcPr>
                <w:p w14:paraId="6FB0DA20" w14:textId="2DF9204B" w:rsidR="00097682" w:rsidRPr="003B2567" w:rsidRDefault="00097682" w:rsidP="00097682">
                  <w:pPr>
                    <w:ind w:left="145" w:right="-18"/>
                    <w:jc w:val="right"/>
                    <w:rPr>
                      <w:rFonts w:asciiTheme="minorHAnsi" w:hAnsiTheme="minorHAnsi" w:cstheme="minorHAnsi"/>
                      <w:bCs/>
                      <w:lang w:val="en-US"/>
                    </w:rPr>
                  </w:pPr>
                  <w:r w:rsidRPr="003B2567">
                    <w:rPr>
                      <w:rFonts w:asciiTheme="minorHAnsi" w:hAnsiTheme="minorHAnsi" w:cstheme="minorHAnsi"/>
                      <w:bCs/>
                      <w:lang w:val="en-US"/>
                    </w:rPr>
                    <w:t>36.00</w:t>
                  </w:r>
                </w:p>
              </w:tc>
              <w:tc>
                <w:tcPr>
                  <w:tcW w:w="1137" w:type="dxa"/>
                  <w:tcBorders>
                    <w:top w:val="single" w:sz="4" w:space="0" w:color="auto"/>
                    <w:left w:val="single" w:sz="4" w:space="0" w:color="auto"/>
                    <w:bottom w:val="single" w:sz="4" w:space="0" w:color="auto"/>
                    <w:right w:val="single" w:sz="4" w:space="0" w:color="auto"/>
                  </w:tcBorders>
                </w:tcPr>
                <w:p w14:paraId="6EACED31" w14:textId="4958B237"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2425-12</w:t>
                  </w:r>
                </w:p>
              </w:tc>
            </w:tr>
            <w:tr w:rsidR="00097682" w:rsidRPr="003B2567" w14:paraId="67620AB1" w14:textId="77777777" w:rsidTr="00271FE8">
              <w:tc>
                <w:tcPr>
                  <w:tcW w:w="2291" w:type="dxa"/>
                  <w:tcBorders>
                    <w:top w:val="single" w:sz="4" w:space="0" w:color="auto"/>
                    <w:left w:val="single" w:sz="4" w:space="0" w:color="auto"/>
                    <w:bottom w:val="single" w:sz="4" w:space="0" w:color="auto"/>
                    <w:right w:val="single" w:sz="4" w:space="0" w:color="auto"/>
                  </w:tcBorders>
                  <w:vAlign w:val="center"/>
                </w:tcPr>
                <w:p w14:paraId="68A07DFC" w14:textId="6AB9C111"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Avon Road Mark Ltd</w:t>
                  </w:r>
                </w:p>
              </w:tc>
              <w:tc>
                <w:tcPr>
                  <w:tcW w:w="2332" w:type="dxa"/>
                  <w:tcBorders>
                    <w:top w:val="single" w:sz="4" w:space="0" w:color="auto"/>
                    <w:left w:val="single" w:sz="4" w:space="0" w:color="auto"/>
                    <w:bottom w:val="single" w:sz="4" w:space="0" w:color="auto"/>
                    <w:right w:val="single" w:sz="4" w:space="0" w:color="auto"/>
                  </w:tcBorders>
                  <w:vAlign w:val="center"/>
                </w:tcPr>
                <w:p w14:paraId="700E1D63" w14:textId="7330A840"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MUGA Lining</w:t>
                  </w:r>
                </w:p>
              </w:tc>
              <w:tc>
                <w:tcPr>
                  <w:tcW w:w="1456" w:type="dxa"/>
                  <w:tcBorders>
                    <w:top w:val="single" w:sz="4" w:space="0" w:color="auto"/>
                    <w:left w:val="single" w:sz="4" w:space="0" w:color="auto"/>
                    <w:bottom w:val="single" w:sz="4" w:space="0" w:color="auto"/>
                    <w:right w:val="single" w:sz="4" w:space="0" w:color="auto"/>
                  </w:tcBorders>
                </w:tcPr>
                <w:p w14:paraId="688A4DEE" w14:textId="2CB3A1DA"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34075</w:t>
                  </w:r>
                </w:p>
              </w:tc>
              <w:tc>
                <w:tcPr>
                  <w:tcW w:w="1234" w:type="dxa"/>
                  <w:tcBorders>
                    <w:top w:val="single" w:sz="4" w:space="0" w:color="auto"/>
                    <w:left w:val="single" w:sz="4" w:space="0" w:color="auto"/>
                    <w:bottom w:val="single" w:sz="4" w:space="0" w:color="auto"/>
                    <w:right w:val="single" w:sz="4" w:space="0" w:color="auto"/>
                  </w:tcBorders>
                  <w:vAlign w:val="center"/>
                </w:tcPr>
                <w:p w14:paraId="1CDCA41E" w14:textId="0254F2C1" w:rsidR="00097682" w:rsidRPr="003B2567" w:rsidRDefault="00097682" w:rsidP="00097682">
                  <w:pPr>
                    <w:ind w:left="145" w:right="-18"/>
                    <w:jc w:val="right"/>
                    <w:rPr>
                      <w:rFonts w:asciiTheme="minorHAnsi" w:hAnsiTheme="minorHAnsi" w:cstheme="minorHAnsi"/>
                      <w:bCs/>
                      <w:lang w:val="en-US"/>
                    </w:rPr>
                  </w:pPr>
                  <w:r w:rsidRPr="003B2567">
                    <w:rPr>
                      <w:rFonts w:asciiTheme="minorHAnsi" w:hAnsiTheme="minorHAnsi" w:cstheme="minorHAnsi"/>
                      <w:bCs/>
                      <w:lang w:val="en-US"/>
                    </w:rPr>
                    <w:t>1,674.00</w:t>
                  </w:r>
                </w:p>
              </w:tc>
              <w:tc>
                <w:tcPr>
                  <w:tcW w:w="1137" w:type="dxa"/>
                  <w:tcBorders>
                    <w:top w:val="single" w:sz="4" w:space="0" w:color="auto"/>
                    <w:left w:val="single" w:sz="4" w:space="0" w:color="auto"/>
                    <w:bottom w:val="single" w:sz="4" w:space="0" w:color="auto"/>
                    <w:right w:val="single" w:sz="4" w:space="0" w:color="auto"/>
                  </w:tcBorders>
                </w:tcPr>
                <w:p w14:paraId="5790C1A7" w14:textId="0FF17F54"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2425-12</w:t>
                  </w:r>
                </w:p>
              </w:tc>
            </w:tr>
            <w:tr w:rsidR="003B2567" w:rsidRPr="003B2567" w14:paraId="20A28AFB" w14:textId="77777777" w:rsidTr="00345C22">
              <w:tc>
                <w:tcPr>
                  <w:tcW w:w="2291" w:type="dxa"/>
                  <w:tcBorders>
                    <w:top w:val="single" w:sz="4" w:space="0" w:color="auto"/>
                    <w:left w:val="single" w:sz="4" w:space="0" w:color="auto"/>
                    <w:bottom w:val="single" w:sz="4" w:space="0" w:color="auto"/>
                    <w:right w:val="single" w:sz="4" w:space="0" w:color="auto"/>
                  </w:tcBorders>
                  <w:vAlign w:val="center"/>
                  <w:hideMark/>
                </w:tcPr>
                <w:p w14:paraId="76986B26"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RJ Martin</w:t>
                  </w:r>
                </w:p>
              </w:tc>
              <w:tc>
                <w:tcPr>
                  <w:tcW w:w="2332" w:type="dxa"/>
                  <w:tcBorders>
                    <w:top w:val="single" w:sz="4" w:space="0" w:color="auto"/>
                    <w:left w:val="single" w:sz="4" w:space="0" w:color="auto"/>
                    <w:bottom w:val="single" w:sz="4" w:space="0" w:color="auto"/>
                    <w:right w:val="single" w:sz="4" w:space="0" w:color="auto"/>
                  </w:tcBorders>
                  <w:vAlign w:val="center"/>
                  <w:hideMark/>
                </w:tcPr>
                <w:p w14:paraId="50539B0C"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 xml:space="preserve">Salary </w:t>
                  </w:r>
                </w:p>
              </w:tc>
              <w:tc>
                <w:tcPr>
                  <w:tcW w:w="1456" w:type="dxa"/>
                  <w:tcBorders>
                    <w:top w:val="single" w:sz="4" w:space="0" w:color="auto"/>
                    <w:left w:val="single" w:sz="4" w:space="0" w:color="auto"/>
                    <w:bottom w:val="single" w:sz="4" w:space="0" w:color="auto"/>
                    <w:right w:val="single" w:sz="4" w:space="0" w:color="auto"/>
                  </w:tcBorders>
                  <w:hideMark/>
                </w:tcPr>
                <w:p w14:paraId="326FFA25"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Sept 2024</w:t>
                  </w:r>
                </w:p>
              </w:tc>
              <w:tc>
                <w:tcPr>
                  <w:tcW w:w="1234" w:type="dxa"/>
                  <w:tcBorders>
                    <w:top w:val="single" w:sz="4" w:space="0" w:color="auto"/>
                    <w:left w:val="single" w:sz="4" w:space="0" w:color="auto"/>
                    <w:bottom w:val="single" w:sz="4" w:space="0" w:color="auto"/>
                    <w:right w:val="single" w:sz="4" w:space="0" w:color="auto"/>
                  </w:tcBorders>
                  <w:vAlign w:val="center"/>
                  <w:hideMark/>
                </w:tcPr>
                <w:p w14:paraId="0CDC2EAB" w14:textId="77777777" w:rsidR="003B2567" w:rsidRPr="003B2567" w:rsidRDefault="003B2567" w:rsidP="00345C22">
                  <w:pPr>
                    <w:ind w:left="145" w:right="-18"/>
                    <w:jc w:val="right"/>
                    <w:rPr>
                      <w:rFonts w:asciiTheme="minorHAnsi" w:hAnsiTheme="minorHAnsi" w:cstheme="minorHAnsi"/>
                      <w:bCs/>
                      <w:lang w:val="en-US"/>
                    </w:rPr>
                  </w:pPr>
                  <w:r w:rsidRPr="003B2567">
                    <w:rPr>
                      <w:rFonts w:asciiTheme="minorHAnsi" w:hAnsiTheme="minorHAnsi" w:cstheme="minorHAnsi"/>
                      <w:bCs/>
                      <w:lang w:val="en-US"/>
                    </w:rPr>
                    <w:t>305.86</w:t>
                  </w:r>
                </w:p>
              </w:tc>
              <w:tc>
                <w:tcPr>
                  <w:tcW w:w="1137" w:type="dxa"/>
                  <w:tcBorders>
                    <w:top w:val="single" w:sz="4" w:space="0" w:color="auto"/>
                    <w:left w:val="single" w:sz="4" w:space="0" w:color="auto"/>
                    <w:bottom w:val="single" w:sz="4" w:space="0" w:color="auto"/>
                    <w:right w:val="single" w:sz="4" w:space="0" w:color="auto"/>
                  </w:tcBorders>
                  <w:vAlign w:val="center"/>
                  <w:hideMark/>
                </w:tcPr>
                <w:p w14:paraId="75F705B3"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2425-13</w:t>
                  </w:r>
                </w:p>
              </w:tc>
            </w:tr>
            <w:tr w:rsidR="003B2567" w:rsidRPr="003B2567" w14:paraId="624793C4" w14:textId="77777777" w:rsidTr="00345C22">
              <w:tc>
                <w:tcPr>
                  <w:tcW w:w="2291" w:type="dxa"/>
                  <w:tcBorders>
                    <w:top w:val="single" w:sz="4" w:space="0" w:color="auto"/>
                    <w:left w:val="single" w:sz="4" w:space="0" w:color="auto"/>
                    <w:bottom w:val="single" w:sz="4" w:space="0" w:color="auto"/>
                    <w:right w:val="single" w:sz="4" w:space="0" w:color="auto"/>
                  </w:tcBorders>
                  <w:vAlign w:val="center"/>
                  <w:hideMark/>
                </w:tcPr>
                <w:p w14:paraId="16BA88D7"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HMRC</w:t>
                  </w:r>
                </w:p>
              </w:tc>
              <w:tc>
                <w:tcPr>
                  <w:tcW w:w="2332" w:type="dxa"/>
                  <w:tcBorders>
                    <w:top w:val="single" w:sz="4" w:space="0" w:color="auto"/>
                    <w:left w:val="single" w:sz="4" w:space="0" w:color="auto"/>
                    <w:bottom w:val="single" w:sz="4" w:space="0" w:color="auto"/>
                    <w:right w:val="single" w:sz="4" w:space="0" w:color="auto"/>
                  </w:tcBorders>
                  <w:vAlign w:val="center"/>
                  <w:hideMark/>
                </w:tcPr>
                <w:p w14:paraId="0D2068CA"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Tax Deduction</w:t>
                  </w:r>
                </w:p>
              </w:tc>
              <w:tc>
                <w:tcPr>
                  <w:tcW w:w="1456" w:type="dxa"/>
                  <w:tcBorders>
                    <w:top w:val="single" w:sz="4" w:space="0" w:color="auto"/>
                    <w:left w:val="single" w:sz="4" w:space="0" w:color="auto"/>
                    <w:bottom w:val="single" w:sz="4" w:space="0" w:color="auto"/>
                    <w:right w:val="single" w:sz="4" w:space="0" w:color="auto"/>
                  </w:tcBorders>
                  <w:hideMark/>
                </w:tcPr>
                <w:p w14:paraId="2F60C834"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Sept 2024</w:t>
                  </w:r>
                </w:p>
              </w:tc>
              <w:tc>
                <w:tcPr>
                  <w:tcW w:w="1234" w:type="dxa"/>
                  <w:tcBorders>
                    <w:top w:val="single" w:sz="4" w:space="0" w:color="auto"/>
                    <w:left w:val="single" w:sz="4" w:space="0" w:color="auto"/>
                    <w:bottom w:val="single" w:sz="4" w:space="0" w:color="auto"/>
                    <w:right w:val="single" w:sz="4" w:space="0" w:color="auto"/>
                  </w:tcBorders>
                  <w:vAlign w:val="center"/>
                  <w:hideMark/>
                </w:tcPr>
                <w:p w14:paraId="2EED3CEC" w14:textId="77777777" w:rsidR="003B2567" w:rsidRPr="003B2567" w:rsidRDefault="003B2567" w:rsidP="00345C22">
                  <w:pPr>
                    <w:ind w:left="145" w:right="-18"/>
                    <w:jc w:val="right"/>
                    <w:rPr>
                      <w:rFonts w:asciiTheme="minorHAnsi" w:hAnsiTheme="minorHAnsi" w:cstheme="minorHAnsi"/>
                      <w:bCs/>
                      <w:lang w:val="en-US"/>
                    </w:rPr>
                  </w:pPr>
                  <w:r w:rsidRPr="003B2567">
                    <w:rPr>
                      <w:rFonts w:asciiTheme="minorHAnsi" w:hAnsiTheme="minorHAnsi" w:cstheme="minorHAnsi"/>
                      <w:bCs/>
                      <w:lang w:val="en-US"/>
                    </w:rPr>
                    <w:t>76.40</w:t>
                  </w:r>
                </w:p>
              </w:tc>
              <w:tc>
                <w:tcPr>
                  <w:tcW w:w="1137" w:type="dxa"/>
                  <w:tcBorders>
                    <w:top w:val="single" w:sz="4" w:space="0" w:color="auto"/>
                    <w:left w:val="single" w:sz="4" w:space="0" w:color="auto"/>
                    <w:bottom w:val="single" w:sz="4" w:space="0" w:color="auto"/>
                    <w:right w:val="single" w:sz="4" w:space="0" w:color="auto"/>
                  </w:tcBorders>
                  <w:vAlign w:val="center"/>
                  <w:hideMark/>
                </w:tcPr>
                <w:p w14:paraId="5E46EEE4"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2425-13</w:t>
                  </w:r>
                </w:p>
              </w:tc>
            </w:tr>
            <w:tr w:rsidR="00097682" w:rsidRPr="003B2567" w14:paraId="1077D5FE" w14:textId="77777777" w:rsidTr="00CA72C3">
              <w:tc>
                <w:tcPr>
                  <w:tcW w:w="2291" w:type="dxa"/>
                  <w:tcBorders>
                    <w:top w:val="single" w:sz="4" w:space="0" w:color="auto"/>
                    <w:left w:val="single" w:sz="4" w:space="0" w:color="auto"/>
                    <w:bottom w:val="single" w:sz="4" w:space="0" w:color="auto"/>
                    <w:right w:val="single" w:sz="4" w:space="0" w:color="auto"/>
                  </w:tcBorders>
                  <w:vAlign w:val="center"/>
                </w:tcPr>
                <w:p w14:paraId="6017A045" w14:textId="7CAAE117" w:rsidR="00097682" w:rsidRPr="003B2567" w:rsidRDefault="00097682" w:rsidP="00097682">
                  <w:pPr>
                    <w:ind w:left="145" w:right="-18"/>
                    <w:rPr>
                      <w:rFonts w:asciiTheme="minorHAnsi" w:hAnsiTheme="minorHAnsi" w:cstheme="minorHAnsi"/>
                      <w:bCs/>
                      <w:lang w:val="en-US"/>
                    </w:rPr>
                  </w:pPr>
                  <w:r>
                    <w:rPr>
                      <w:rFonts w:asciiTheme="minorHAnsi" w:hAnsiTheme="minorHAnsi" w:cstheme="minorHAnsi"/>
                      <w:bCs/>
                      <w:lang w:val="en-US"/>
                    </w:rPr>
                    <w:t>BG Phillips</w:t>
                  </w:r>
                </w:p>
              </w:tc>
              <w:tc>
                <w:tcPr>
                  <w:tcW w:w="2332" w:type="dxa"/>
                  <w:tcBorders>
                    <w:top w:val="single" w:sz="4" w:space="0" w:color="auto"/>
                    <w:left w:val="single" w:sz="4" w:space="0" w:color="auto"/>
                    <w:bottom w:val="single" w:sz="4" w:space="0" w:color="auto"/>
                    <w:right w:val="single" w:sz="4" w:space="0" w:color="auto"/>
                  </w:tcBorders>
                  <w:vAlign w:val="center"/>
                </w:tcPr>
                <w:p w14:paraId="056C6B49" w14:textId="428A39C0" w:rsidR="00097682" w:rsidRPr="003B2567" w:rsidRDefault="00097682" w:rsidP="00097682">
                  <w:pPr>
                    <w:ind w:left="145" w:right="-18"/>
                    <w:rPr>
                      <w:rFonts w:asciiTheme="minorHAnsi" w:hAnsiTheme="minorHAnsi" w:cstheme="minorHAnsi"/>
                      <w:bCs/>
                      <w:lang w:val="en-US"/>
                    </w:rPr>
                  </w:pPr>
                  <w:r>
                    <w:rPr>
                      <w:rFonts w:asciiTheme="minorHAnsi" w:hAnsiTheme="minorHAnsi" w:cstheme="minorHAnsi"/>
                      <w:bCs/>
                      <w:lang w:val="en-US"/>
                    </w:rPr>
                    <w:t>Passing Places</w:t>
                  </w:r>
                </w:p>
              </w:tc>
              <w:tc>
                <w:tcPr>
                  <w:tcW w:w="1456" w:type="dxa"/>
                  <w:tcBorders>
                    <w:top w:val="single" w:sz="4" w:space="0" w:color="auto"/>
                    <w:left w:val="single" w:sz="4" w:space="0" w:color="auto"/>
                    <w:bottom w:val="single" w:sz="4" w:space="0" w:color="auto"/>
                    <w:right w:val="single" w:sz="4" w:space="0" w:color="auto"/>
                  </w:tcBorders>
                </w:tcPr>
                <w:p w14:paraId="2B5C786F" w14:textId="258F8364" w:rsidR="00097682" w:rsidRPr="003B2567" w:rsidRDefault="00097682" w:rsidP="00097682">
                  <w:pPr>
                    <w:ind w:left="145" w:right="-18"/>
                    <w:rPr>
                      <w:rFonts w:asciiTheme="minorHAnsi" w:hAnsiTheme="minorHAnsi" w:cstheme="minorHAnsi"/>
                      <w:bCs/>
                      <w:lang w:val="en-US"/>
                    </w:rPr>
                  </w:pPr>
                </w:p>
              </w:tc>
              <w:tc>
                <w:tcPr>
                  <w:tcW w:w="1234" w:type="dxa"/>
                  <w:tcBorders>
                    <w:top w:val="single" w:sz="4" w:space="0" w:color="auto"/>
                    <w:left w:val="single" w:sz="4" w:space="0" w:color="auto"/>
                    <w:bottom w:val="single" w:sz="4" w:space="0" w:color="auto"/>
                    <w:right w:val="single" w:sz="4" w:space="0" w:color="auto"/>
                  </w:tcBorders>
                  <w:vAlign w:val="center"/>
                </w:tcPr>
                <w:p w14:paraId="1584F48C" w14:textId="4BD6411B" w:rsidR="00097682" w:rsidRPr="003B2567" w:rsidRDefault="00097682" w:rsidP="00097682">
                  <w:pPr>
                    <w:ind w:left="145" w:right="-18"/>
                    <w:jc w:val="right"/>
                    <w:rPr>
                      <w:rFonts w:asciiTheme="minorHAnsi" w:hAnsiTheme="minorHAnsi" w:cstheme="minorHAnsi"/>
                      <w:bCs/>
                      <w:lang w:val="en-US"/>
                    </w:rPr>
                  </w:pPr>
                  <w:r>
                    <w:rPr>
                      <w:rFonts w:asciiTheme="minorHAnsi" w:hAnsiTheme="minorHAnsi" w:cstheme="minorHAnsi"/>
                      <w:bCs/>
                      <w:lang w:val="en-US"/>
                    </w:rPr>
                    <w:t>1,200.00</w:t>
                  </w:r>
                </w:p>
              </w:tc>
              <w:tc>
                <w:tcPr>
                  <w:tcW w:w="1137" w:type="dxa"/>
                  <w:tcBorders>
                    <w:top w:val="single" w:sz="4" w:space="0" w:color="auto"/>
                    <w:left w:val="single" w:sz="4" w:space="0" w:color="auto"/>
                    <w:bottom w:val="single" w:sz="4" w:space="0" w:color="auto"/>
                    <w:right w:val="single" w:sz="4" w:space="0" w:color="auto"/>
                  </w:tcBorders>
                </w:tcPr>
                <w:p w14:paraId="28A65782" w14:textId="758C9826" w:rsidR="00097682" w:rsidRPr="003B2567" w:rsidRDefault="00097682" w:rsidP="00097682">
                  <w:pPr>
                    <w:ind w:left="145" w:right="-18"/>
                    <w:rPr>
                      <w:rFonts w:asciiTheme="minorHAnsi" w:hAnsiTheme="minorHAnsi" w:cstheme="minorHAnsi"/>
                      <w:bCs/>
                      <w:lang w:val="en-US"/>
                    </w:rPr>
                  </w:pPr>
                  <w:r>
                    <w:rPr>
                      <w:rFonts w:asciiTheme="minorHAnsi" w:hAnsiTheme="minorHAnsi" w:cstheme="minorHAnsi"/>
                      <w:bCs/>
                      <w:lang w:val="en-US"/>
                    </w:rPr>
                    <w:t>2425-14</w:t>
                  </w:r>
                </w:p>
              </w:tc>
            </w:tr>
            <w:tr w:rsidR="00097682" w:rsidRPr="003B2567" w14:paraId="2F37144E" w14:textId="77777777" w:rsidTr="00CA72C3">
              <w:tc>
                <w:tcPr>
                  <w:tcW w:w="2291" w:type="dxa"/>
                  <w:tcBorders>
                    <w:top w:val="single" w:sz="4" w:space="0" w:color="auto"/>
                    <w:left w:val="single" w:sz="4" w:space="0" w:color="auto"/>
                    <w:bottom w:val="single" w:sz="4" w:space="0" w:color="auto"/>
                    <w:right w:val="single" w:sz="4" w:space="0" w:color="auto"/>
                  </w:tcBorders>
                  <w:vAlign w:val="center"/>
                </w:tcPr>
                <w:p w14:paraId="60593ADA" w14:textId="3BD0FEBE" w:rsidR="00097682" w:rsidRPr="003B2567" w:rsidRDefault="00097682" w:rsidP="00097682">
                  <w:pPr>
                    <w:ind w:left="145" w:right="-18"/>
                    <w:rPr>
                      <w:rFonts w:asciiTheme="minorHAnsi" w:hAnsiTheme="minorHAnsi" w:cstheme="minorHAnsi"/>
                      <w:bCs/>
                      <w:lang w:val="en-US"/>
                    </w:rPr>
                  </w:pPr>
                  <w:r>
                    <w:rPr>
                      <w:rFonts w:asciiTheme="minorHAnsi" w:hAnsiTheme="minorHAnsi" w:cstheme="minorHAnsi"/>
                      <w:bCs/>
                      <w:lang w:val="en-US"/>
                    </w:rPr>
                    <w:t>Exmoor Luxury Loos</w:t>
                  </w:r>
                </w:p>
              </w:tc>
              <w:tc>
                <w:tcPr>
                  <w:tcW w:w="2332" w:type="dxa"/>
                  <w:tcBorders>
                    <w:top w:val="single" w:sz="4" w:space="0" w:color="auto"/>
                    <w:left w:val="single" w:sz="4" w:space="0" w:color="auto"/>
                    <w:bottom w:val="single" w:sz="4" w:space="0" w:color="auto"/>
                    <w:right w:val="single" w:sz="4" w:space="0" w:color="auto"/>
                  </w:tcBorders>
                  <w:vAlign w:val="center"/>
                </w:tcPr>
                <w:p w14:paraId="5A33A545" w14:textId="48323A92" w:rsidR="00097682" w:rsidRPr="003B2567" w:rsidRDefault="00097682" w:rsidP="00097682">
                  <w:pPr>
                    <w:ind w:left="145" w:right="-18"/>
                    <w:rPr>
                      <w:rFonts w:asciiTheme="minorHAnsi" w:hAnsiTheme="minorHAnsi" w:cstheme="minorHAnsi"/>
                      <w:bCs/>
                      <w:lang w:val="en-US"/>
                    </w:rPr>
                  </w:pPr>
                  <w:r>
                    <w:rPr>
                      <w:rFonts w:asciiTheme="minorHAnsi" w:hAnsiTheme="minorHAnsi" w:cstheme="minorHAnsi"/>
                      <w:bCs/>
                      <w:lang w:val="en-US"/>
                    </w:rPr>
                    <w:t>D-Day Event Toilets</w:t>
                  </w:r>
                </w:p>
              </w:tc>
              <w:tc>
                <w:tcPr>
                  <w:tcW w:w="1456" w:type="dxa"/>
                  <w:tcBorders>
                    <w:top w:val="single" w:sz="4" w:space="0" w:color="auto"/>
                    <w:left w:val="single" w:sz="4" w:space="0" w:color="auto"/>
                    <w:bottom w:val="single" w:sz="4" w:space="0" w:color="auto"/>
                    <w:right w:val="single" w:sz="4" w:space="0" w:color="auto"/>
                  </w:tcBorders>
                </w:tcPr>
                <w:p w14:paraId="0A582D60" w14:textId="24FEB3A7" w:rsidR="00097682" w:rsidRPr="003B2567" w:rsidRDefault="00D205E8" w:rsidP="00097682">
                  <w:pPr>
                    <w:ind w:left="145" w:right="-18"/>
                    <w:rPr>
                      <w:rFonts w:asciiTheme="minorHAnsi" w:hAnsiTheme="minorHAnsi" w:cstheme="minorHAnsi"/>
                      <w:bCs/>
                      <w:lang w:val="en-US"/>
                    </w:rPr>
                  </w:pPr>
                  <w:r>
                    <w:rPr>
                      <w:rFonts w:asciiTheme="minorHAnsi" w:hAnsiTheme="minorHAnsi" w:cstheme="minorHAnsi"/>
                      <w:bCs/>
                      <w:lang w:val="en-US"/>
                    </w:rPr>
                    <w:t>Inv 5718</w:t>
                  </w:r>
                </w:p>
              </w:tc>
              <w:tc>
                <w:tcPr>
                  <w:tcW w:w="1234" w:type="dxa"/>
                  <w:tcBorders>
                    <w:top w:val="single" w:sz="4" w:space="0" w:color="auto"/>
                    <w:left w:val="single" w:sz="4" w:space="0" w:color="auto"/>
                    <w:bottom w:val="single" w:sz="4" w:space="0" w:color="auto"/>
                    <w:right w:val="single" w:sz="4" w:space="0" w:color="auto"/>
                  </w:tcBorders>
                  <w:vAlign w:val="center"/>
                </w:tcPr>
                <w:p w14:paraId="73D15F2A" w14:textId="116042E9" w:rsidR="00097682" w:rsidRPr="003B2567" w:rsidRDefault="00097682" w:rsidP="00097682">
                  <w:pPr>
                    <w:ind w:left="145" w:right="-18"/>
                    <w:jc w:val="right"/>
                    <w:rPr>
                      <w:rFonts w:asciiTheme="minorHAnsi" w:hAnsiTheme="minorHAnsi" w:cstheme="minorHAnsi"/>
                      <w:bCs/>
                      <w:lang w:val="en-US"/>
                    </w:rPr>
                  </w:pPr>
                  <w:r>
                    <w:rPr>
                      <w:rFonts w:asciiTheme="minorHAnsi" w:hAnsiTheme="minorHAnsi" w:cstheme="minorHAnsi"/>
                      <w:bCs/>
                      <w:lang w:val="en-US"/>
                    </w:rPr>
                    <w:t>366.00</w:t>
                  </w:r>
                </w:p>
              </w:tc>
              <w:tc>
                <w:tcPr>
                  <w:tcW w:w="1137" w:type="dxa"/>
                  <w:tcBorders>
                    <w:top w:val="single" w:sz="4" w:space="0" w:color="auto"/>
                    <w:left w:val="single" w:sz="4" w:space="0" w:color="auto"/>
                    <w:bottom w:val="single" w:sz="4" w:space="0" w:color="auto"/>
                    <w:right w:val="single" w:sz="4" w:space="0" w:color="auto"/>
                  </w:tcBorders>
                </w:tcPr>
                <w:p w14:paraId="423CBD4D" w14:textId="34F39F04" w:rsidR="00097682" w:rsidRPr="003B2567" w:rsidRDefault="00097682" w:rsidP="00097682">
                  <w:pPr>
                    <w:ind w:left="145" w:right="-18"/>
                    <w:rPr>
                      <w:rFonts w:asciiTheme="minorHAnsi" w:hAnsiTheme="minorHAnsi" w:cstheme="minorHAnsi"/>
                      <w:bCs/>
                      <w:lang w:val="en-US"/>
                    </w:rPr>
                  </w:pPr>
                  <w:r>
                    <w:rPr>
                      <w:rFonts w:asciiTheme="minorHAnsi" w:hAnsiTheme="minorHAnsi" w:cstheme="minorHAnsi"/>
                      <w:bCs/>
                      <w:lang w:val="en-US"/>
                    </w:rPr>
                    <w:t>2425-14</w:t>
                  </w:r>
                </w:p>
              </w:tc>
            </w:tr>
            <w:tr w:rsidR="00097682" w:rsidRPr="003B2567" w14:paraId="0213A849" w14:textId="77777777" w:rsidTr="00097682">
              <w:tc>
                <w:tcPr>
                  <w:tcW w:w="2291" w:type="dxa"/>
                  <w:tcBorders>
                    <w:top w:val="single" w:sz="4" w:space="0" w:color="auto"/>
                    <w:left w:val="single" w:sz="4" w:space="0" w:color="auto"/>
                    <w:bottom w:val="single" w:sz="4" w:space="0" w:color="auto"/>
                    <w:right w:val="single" w:sz="4" w:space="0" w:color="auto"/>
                  </w:tcBorders>
                  <w:vAlign w:val="center"/>
                </w:tcPr>
                <w:p w14:paraId="6F12CC4D" w14:textId="6DE5A9FC"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RJ Martin</w:t>
                  </w:r>
                </w:p>
              </w:tc>
              <w:tc>
                <w:tcPr>
                  <w:tcW w:w="2332" w:type="dxa"/>
                  <w:tcBorders>
                    <w:top w:val="single" w:sz="4" w:space="0" w:color="auto"/>
                    <w:left w:val="single" w:sz="4" w:space="0" w:color="auto"/>
                    <w:bottom w:val="single" w:sz="4" w:space="0" w:color="auto"/>
                    <w:right w:val="single" w:sz="4" w:space="0" w:color="auto"/>
                  </w:tcBorders>
                  <w:vAlign w:val="center"/>
                </w:tcPr>
                <w:p w14:paraId="3F348941" w14:textId="1EB72455"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 xml:space="preserve">Salary </w:t>
                  </w:r>
                </w:p>
              </w:tc>
              <w:tc>
                <w:tcPr>
                  <w:tcW w:w="1456" w:type="dxa"/>
                  <w:tcBorders>
                    <w:top w:val="single" w:sz="4" w:space="0" w:color="auto"/>
                    <w:left w:val="single" w:sz="4" w:space="0" w:color="auto"/>
                    <w:bottom w:val="single" w:sz="4" w:space="0" w:color="auto"/>
                    <w:right w:val="single" w:sz="4" w:space="0" w:color="auto"/>
                  </w:tcBorders>
                </w:tcPr>
                <w:p w14:paraId="5D825003" w14:textId="72F9870D"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Oct 2024</w:t>
                  </w:r>
                </w:p>
              </w:tc>
              <w:tc>
                <w:tcPr>
                  <w:tcW w:w="1234" w:type="dxa"/>
                  <w:tcBorders>
                    <w:top w:val="single" w:sz="4" w:space="0" w:color="auto"/>
                    <w:left w:val="single" w:sz="4" w:space="0" w:color="auto"/>
                    <w:bottom w:val="single" w:sz="4" w:space="0" w:color="auto"/>
                    <w:right w:val="single" w:sz="4" w:space="0" w:color="auto"/>
                  </w:tcBorders>
                  <w:vAlign w:val="center"/>
                </w:tcPr>
                <w:p w14:paraId="6B447547" w14:textId="69BEE413" w:rsidR="00097682" w:rsidRPr="003B2567" w:rsidRDefault="00097682" w:rsidP="00097682">
                  <w:pPr>
                    <w:ind w:left="145" w:right="-18"/>
                    <w:jc w:val="right"/>
                    <w:rPr>
                      <w:rFonts w:asciiTheme="minorHAnsi" w:hAnsiTheme="minorHAnsi" w:cstheme="minorHAnsi"/>
                      <w:bCs/>
                      <w:lang w:val="en-US"/>
                    </w:rPr>
                  </w:pPr>
                  <w:r w:rsidRPr="003B2567">
                    <w:rPr>
                      <w:rFonts w:asciiTheme="minorHAnsi" w:hAnsiTheme="minorHAnsi" w:cstheme="minorHAnsi"/>
                      <w:bCs/>
                      <w:lang w:val="en-US"/>
                    </w:rPr>
                    <w:t>305.86</w:t>
                  </w:r>
                </w:p>
              </w:tc>
              <w:tc>
                <w:tcPr>
                  <w:tcW w:w="1137" w:type="dxa"/>
                  <w:tcBorders>
                    <w:top w:val="single" w:sz="4" w:space="0" w:color="auto"/>
                    <w:left w:val="single" w:sz="4" w:space="0" w:color="auto"/>
                    <w:bottom w:val="single" w:sz="4" w:space="0" w:color="auto"/>
                    <w:right w:val="single" w:sz="4" w:space="0" w:color="auto"/>
                  </w:tcBorders>
                  <w:vAlign w:val="center"/>
                </w:tcPr>
                <w:p w14:paraId="3C541E1A" w14:textId="69DB414E" w:rsidR="00097682" w:rsidRPr="003B2567" w:rsidRDefault="00D441CA" w:rsidP="00097682">
                  <w:pPr>
                    <w:ind w:left="145" w:right="-18"/>
                    <w:rPr>
                      <w:rFonts w:asciiTheme="minorHAnsi" w:hAnsiTheme="minorHAnsi" w:cstheme="minorHAnsi"/>
                      <w:bCs/>
                      <w:lang w:val="en-US"/>
                    </w:rPr>
                  </w:pPr>
                  <w:r>
                    <w:rPr>
                      <w:rFonts w:asciiTheme="minorHAnsi" w:hAnsiTheme="minorHAnsi" w:cstheme="minorHAnsi"/>
                      <w:bCs/>
                      <w:lang w:val="en-US"/>
                    </w:rPr>
                    <w:t>2425-15</w:t>
                  </w:r>
                </w:p>
              </w:tc>
            </w:tr>
            <w:tr w:rsidR="00097682" w:rsidRPr="003B2567" w14:paraId="7EFF1AD7" w14:textId="77777777" w:rsidTr="003316C6">
              <w:tc>
                <w:tcPr>
                  <w:tcW w:w="2291" w:type="dxa"/>
                  <w:tcBorders>
                    <w:top w:val="single" w:sz="4" w:space="0" w:color="auto"/>
                    <w:left w:val="single" w:sz="4" w:space="0" w:color="auto"/>
                    <w:bottom w:val="single" w:sz="4" w:space="0" w:color="auto"/>
                    <w:right w:val="single" w:sz="4" w:space="0" w:color="auto"/>
                  </w:tcBorders>
                  <w:vAlign w:val="center"/>
                </w:tcPr>
                <w:p w14:paraId="472BAE05" w14:textId="5635F06B"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HMRC</w:t>
                  </w:r>
                </w:p>
              </w:tc>
              <w:tc>
                <w:tcPr>
                  <w:tcW w:w="2332" w:type="dxa"/>
                  <w:tcBorders>
                    <w:top w:val="single" w:sz="4" w:space="0" w:color="auto"/>
                    <w:left w:val="single" w:sz="4" w:space="0" w:color="auto"/>
                    <w:bottom w:val="single" w:sz="4" w:space="0" w:color="auto"/>
                    <w:right w:val="single" w:sz="4" w:space="0" w:color="auto"/>
                  </w:tcBorders>
                  <w:vAlign w:val="center"/>
                </w:tcPr>
                <w:p w14:paraId="71BFC3D1" w14:textId="6E55170E"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Tax Deduction</w:t>
                  </w:r>
                </w:p>
              </w:tc>
              <w:tc>
                <w:tcPr>
                  <w:tcW w:w="1456" w:type="dxa"/>
                  <w:tcBorders>
                    <w:top w:val="single" w:sz="4" w:space="0" w:color="auto"/>
                    <w:left w:val="single" w:sz="4" w:space="0" w:color="auto"/>
                    <w:bottom w:val="single" w:sz="4" w:space="0" w:color="auto"/>
                    <w:right w:val="single" w:sz="4" w:space="0" w:color="auto"/>
                  </w:tcBorders>
                </w:tcPr>
                <w:p w14:paraId="64C81D23" w14:textId="51625A4A" w:rsidR="00097682" w:rsidRPr="003B2567" w:rsidRDefault="00097682" w:rsidP="00097682">
                  <w:pPr>
                    <w:ind w:left="145" w:right="-18"/>
                    <w:rPr>
                      <w:rFonts w:asciiTheme="minorHAnsi" w:hAnsiTheme="minorHAnsi" w:cstheme="minorHAnsi"/>
                      <w:bCs/>
                      <w:lang w:val="en-US"/>
                    </w:rPr>
                  </w:pPr>
                  <w:r w:rsidRPr="003B2567">
                    <w:rPr>
                      <w:rFonts w:asciiTheme="minorHAnsi" w:hAnsiTheme="minorHAnsi" w:cstheme="minorHAnsi"/>
                      <w:bCs/>
                      <w:lang w:val="en-US"/>
                    </w:rPr>
                    <w:t>Oct 2024</w:t>
                  </w:r>
                </w:p>
              </w:tc>
              <w:tc>
                <w:tcPr>
                  <w:tcW w:w="1234" w:type="dxa"/>
                  <w:tcBorders>
                    <w:top w:val="single" w:sz="4" w:space="0" w:color="auto"/>
                    <w:left w:val="single" w:sz="4" w:space="0" w:color="auto"/>
                    <w:bottom w:val="single" w:sz="4" w:space="0" w:color="auto"/>
                    <w:right w:val="single" w:sz="4" w:space="0" w:color="auto"/>
                  </w:tcBorders>
                  <w:vAlign w:val="center"/>
                </w:tcPr>
                <w:p w14:paraId="6C12BD6D" w14:textId="452E996E" w:rsidR="00097682" w:rsidRPr="003B2567" w:rsidRDefault="00097682" w:rsidP="00097682">
                  <w:pPr>
                    <w:ind w:left="145" w:right="-18"/>
                    <w:jc w:val="right"/>
                    <w:rPr>
                      <w:rFonts w:asciiTheme="minorHAnsi" w:hAnsiTheme="minorHAnsi" w:cstheme="minorHAnsi"/>
                      <w:bCs/>
                      <w:lang w:val="en-US"/>
                    </w:rPr>
                  </w:pPr>
                  <w:r w:rsidRPr="003B2567">
                    <w:rPr>
                      <w:rFonts w:asciiTheme="minorHAnsi" w:hAnsiTheme="minorHAnsi" w:cstheme="minorHAnsi"/>
                      <w:bCs/>
                      <w:lang w:val="en-US"/>
                    </w:rPr>
                    <w:t>76.40</w:t>
                  </w:r>
                </w:p>
              </w:tc>
              <w:tc>
                <w:tcPr>
                  <w:tcW w:w="1137" w:type="dxa"/>
                  <w:tcBorders>
                    <w:top w:val="single" w:sz="4" w:space="0" w:color="auto"/>
                    <w:left w:val="single" w:sz="4" w:space="0" w:color="auto"/>
                    <w:bottom w:val="single" w:sz="4" w:space="0" w:color="auto"/>
                    <w:right w:val="single" w:sz="4" w:space="0" w:color="auto"/>
                  </w:tcBorders>
                  <w:vAlign w:val="center"/>
                </w:tcPr>
                <w:p w14:paraId="25F9E627" w14:textId="21C65A0A" w:rsidR="00097682" w:rsidRPr="003B2567" w:rsidRDefault="00D441CA" w:rsidP="00097682">
                  <w:pPr>
                    <w:ind w:left="145" w:right="-18"/>
                    <w:rPr>
                      <w:rFonts w:asciiTheme="minorHAnsi" w:hAnsiTheme="minorHAnsi" w:cstheme="minorHAnsi"/>
                      <w:bCs/>
                      <w:lang w:val="en-US"/>
                    </w:rPr>
                  </w:pPr>
                  <w:r>
                    <w:rPr>
                      <w:rFonts w:asciiTheme="minorHAnsi" w:hAnsiTheme="minorHAnsi" w:cstheme="minorHAnsi"/>
                      <w:bCs/>
                      <w:lang w:val="en-US"/>
                    </w:rPr>
                    <w:t>2425-15</w:t>
                  </w:r>
                </w:p>
              </w:tc>
            </w:tr>
          </w:tbl>
          <w:p w14:paraId="7F0E8785" w14:textId="77777777" w:rsidR="003B2567" w:rsidRPr="003B2567" w:rsidRDefault="003B2567" w:rsidP="003B2567">
            <w:pPr>
              <w:ind w:left="145" w:right="-18"/>
              <w:rPr>
                <w:rFonts w:asciiTheme="minorHAnsi" w:hAnsiTheme="minorHAnsi" w:cstheme="minorHAnsi"/>
                <w:bCs/>
                <w:lang w:val="en-US"/>
              </w:rPr>
            </w:pPr>
          </w:p>
          <w:p w14:paraId="6986AA26" w14:textId="77777777" w:rsidR="003B2567" w:rsidRPr="006A5FDD" w:rsidRDefault="003B2567" w:rsidP="003B2567">
            <w:pPr>
              <w:ind w:left="145" w:right="-18"/>
              <w:rPr>
                <w:rFonts w:asciiTheme="minorHAnsi" w:hAnsiTheme="minorHAnsi" w:cstheme="minorHAnsi"/>
                <w:b/>
                <w:lang w:val="en-US"/>
              </w:rPr>
            </w:pPr>
            <w:r w:rsidRPr="006A5FDD">
              <w:rPr>
                <w:rFonts w:asciiTheme="minorHAnsi" w:hAnsiTheme="minorHAnsi" w:cstheme="minorHAnsi"/>
                <w:b/>
                <w:lang w:val="en-US"/>
              </w:rPr>
              <w:t>RECEIPTS</w:t>
            </w:r>
          </w:p>
          <w:tbl>
            <w:tblPr>
              <w:tblStyle w:val="TableGrid"/>
              <w:tblW w:w="0" w:type="auto"/>
              <w:tblLook w:val="04A0" w:firstRow="1" w:lastRow="0" w:firstColumn="1" w:lastColumn="0" w:noHBand="0" w:noVBand="1"/>
            </w:tblPr>
            <w:tblGrid>
              <w:gridCol w:w="2688"/>
              <w:gridCol w:w="3325"/>
              <w:gridCol w:w="1113"/>
              <w:gridCol w:w="1128"/>
            </w:tblGrid>
            <w:tr w:rsidR="003B2567" w:rsidRPr="003B2567" w14:paraId="428FA054" w14:textId="77777777">
              <w:tc>
                <w:tcPr>
                  <w:tcW w:w="2688" w:type="dxa"/>
                  <w:tcBorders>
                    <w:top w:val="single" w:sz="4" w:space="0" w:color="auto"/>
                    <w:left w:val="single" w:sz="4" w:space="0" w:color="auto"/>
                    <w:bottom w:val="single" w:sz="4" w:space="0" w:color="auto"/>
                    <w:right w:val="single" w:sz="4" w:space="0" w:color="auto"/>
                  </w:tcBorders>
                  <w:hideMark/>
                </w:tcPr>
                <w:p w14:paraId="6E3A6EFC"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Received from</w:t>
                  </w:r>
                </w:p>
              </w:tc>
              <w:tc>
                <w:tcPr>
                  <w:tcW w:w="3325" w:type="dxa"/>
                  <w:tcBorders>
                    <w:top w:val="single" w:sz="4" w:space="0" w:color="auto"/>
                    <w:left w:val="single" w:sz="4" w:space="0" w:color="auto"/>
                    <w:bottom w:val="single" w:sz="4" w:space="0" w:color="auto"/>
                    <w:right w:val="single" w:sz="4" w:space="0" w:color="auto"/>
                  </w:tcBorders>
                  <w:hideMark/>
                </w:tcPr>
                <w:p w14:paraId="52C0AB10"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Services</w:t>
                  </w:r>
                </w:p>
              </w:tc>
              <w:tc>
                <w:tcPr>
                  <w:tcW w:w="1113" w:type="dxa"/>
                  <w:tcBorders>
                    <w:top w:val="single" w:sz="4" w:space="0" w:color="auto"/>
                    <w:left w:val="single" w:sz="4" w:space="0" w:color="auto"/>
                    <w:bottom w:val="single" w:sz="4" w:space="0" w:color="auto"/>
                    <w:right w:val="single" w:sz="4" w:space="0" w:color="auto"/>
                  </w:tcBorders>
                  <w:hideMark/>
                </w:tcPr>
                <w:p w14:paraId="446F65D8"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Amount</w:t>
                  </w:r>
                </w:p>
                <w:p w14:paraId="00A2F1EE"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w:t>
                  </w:r>
                </w:p>
              </w:tc>
              <w:tc>
                <w:tcPr>
                  <w:tcW w:w="1128" w:type="dxa"/>
                  <w:tcBorders>
                    <w:top w:val="single" w:sz="4" w:space="0" w:color="auto"/>
                    <w:left w:val="single" w:sz="4" w:space="0" w:color="auto"/>
                    <w:bottom w:val="single" w:sz="4" w:space="0" w:color="auto"/>
                    <w:right w:val="single" w:sz="4" w:space="0" w:color="auto"/>
                  </w:tcBorders>
                </w:tcPr>
                <w:p w14:paraId="0627DE81" w14:textId="77777777" w:rsidR="003B2567" w:rsidRPr="003B2567" w:rsidRDefault="003B2567" w:rsidP="003B2567">
                  <w:pPr>
                    <w:ind w:left="145" w:right="-18"/>
                    <w:rPr>
                      <w:rFonts w:asciiTheme="minorHAnsi" w:hAnsiTheme="minorHAnsi" w:cstheme="minorHAnsi"/>
                      <w:bCs/>
                      <w:lang w:val="en-US"/>
                    </w:rPr>
                  </w:pPr>
                </w:p>
              </w:tc>
            </w:tr>
            <w:tr w:rsidR="003B2567" w:rsidRPr="003B2567" w14:paraId="05E64ECA" w14:textId="77777777">
              <w:tc>
                <w:tcPr>
                  <w:tcW w:w="268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B0694F6"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2024/2025</w:t>
                  </w:r>
                </w:p>
              </w:tc>
              <w:tc>
                <w:tcPr>
                  <w:tcW w:w="332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8D5ECE" w14:textId="77777777" w:rsidR="003B2567" w:rsidRPr="003B2567" w:rsidRDefault="003B2567" w:rsidP="003B2567">
                  <w:pPr>
                    <w:ind w:left="145" w:right="-18"/>
                    <w:rPr>
                      <w:rFonts w:asciiTheme="minorHAnsi" w:hAnsiTheme="minorHAnsi" w:cstheme="minorHAnsi"/>
                      <w:bCs/>
                      <w:lang w:val="en-US"/>
                    </w:rPr>
                  </w:pPr>
                </w:p>
              </w:tc>
              <w:tc>
                <w:tcPr>
                  <w:tcW w:w="111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87B02F0" w14:textId="77777777" w:rsidR="003B2567" w:rsidRPr="003B2567" w:rsidRDefault="003B2567" w:rsidP="003B2567">
                  <w:pPr>
                    <w:ind w:left="145" w:right="-18"/>
                    <w:rPr>
                      <w:rFonts w:asciiTheme="minorHAnsi" w:hAnsiTheme="minorHAnsi" w:cstheme="minorHAnsi"/>
                      <w:bCs/>
                      <w:lang w:val="en-US"/>
                    </w:rPr>
                  </w:pPr>
                </w:p>
              </w:tc>
              <w:tc>
                <w:tcPr>
                  <w:tcW w:w="112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22CA5EE" w14:textId="77777777" w:rsidR="003B2567" w:rsidRPr="003B2567" w:rsidRDefault="003B2567" w:rsidP="003B2567">
                  <w:pPr>
                    <w:ind w:left="145" w:right="-18"/>
                    <w:rPr>
                      <w:rFonts w:asciiTheme="minorHAnsi" w:hAnsiTheme="minorHAnsi" w:cstheme="minorHAnsi"/>
                      <w:bCs/>
                      <w:lang w:val="en-US"/>
                    </w:rPr>
                  </w:pPr>
                </w:p>
              </w:tc>
            </w:tr>
            <w:tr w:rsidR="003B2567" w:rsidRPr="003B2567" w14:paraId="532BD3AD" w14:textId="77777777">
              <w:tc>
                <w:tcPr>
                  <w:tcW w:w="2688" w:type="dxa"/>
                  <w:tcBorders>
                    <w:top w:val="single" w:sz="4" w:space="0" w:color="auto"/>
                    <w:left w:val="single" w:sz="4" w:space="0" w:color="auto"/>
                    <w:bottom w:val="single" w:sz="4" w:space="0" w:color="auto"/>
                    <w:right w:val="single" w:sz="4" w:space="0" w:color="auto"/>
                  </w:tcBorders>
                  <w:vAlign w:val="center"/>
                  <w:hideMark/>
                </w:tcPr>
                <w:p w14:paraId="6F695F1E"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None</w:t>
                  </w:r>
                </w:p>
              </w:tc>
              <w:tc>
                <w:tcPr>
                  <w:tcW w:w="3325" w:type="dxa"/>
                  <w:tcBorders>
                    <w:top w:val="single" w:sz="4" w:space="0" w:color="auto"/>
                    <w:left w:val="single" w:sz="4" w:space="0" w:color="auto"/>
                    <w:bottom w:val="single" w:sz="4" w:space="0" w:color="auto"/>
                    <w:right w:val="single" w:sz="4" w:space="0" w:color="auto"/>
                  </w:tcBorders>
                  <w:vAlign w:val="center"/>
                </w:tcPr>
                <w:p w14:paraId="3872FA86" w14:textId="77777777" w:rsidR="003B2567" w:rsidRPr="003B2567" w:rsidRDefault="003B2567" w:rsidP="003B2567">
                  <w:pPr>
                    <w:ind w:left="145" w:right="-18"/>
                    <w:rPr>
                      <w:rFonts w:asciiTheme="minorHAnsi" w:hAnsiTheme="minorHAnsi" w:cstheme="minorHAnsi"/>
                      <w:bCs/>
                      <w:lang w:val="en-US"/>
                    </w:rPr>
                  </w:pPr>
                </w:p>
              </w:tc>
              <w:tc>
                <w:tcPr>
                  <w:tcW w:w="1113" w:type="dxa"/>
                  <w:tcBorders>
                    <w:top w:val="single" w:sz="4" w:space="0" w:color="auto"/>
                    <w:left w:val="single" w:sz="4" w:space="0" w:color="auto"/>
                    <w:bottom w:val="single" w:sz="4" w:space="0" w:color="auto"/>
                    <w:right w:val="single" w:sz="4" w:space="0" w:color="auto"/>
                  </w:tcBorders>
                  <w:vAlign w:val="center"/>
                </w:tcPr>
                <w:p w14:paraId="2E01C252" w14:textId="77777777" w:rsidR="003B2567" w:rsidRPr="003B2567" w:rsidRDefault="003B2567" w:rsidP="003B2567">
                  <w:pPr>
                    <w:ind w:left="145" w:right="-18"/>
                    <w:rPr>
                      <w:rFonts w:asciiTheme="minorHAnsi" w:hAnsiTheme="minorHAnsi" w:cstheme="minorHAnsi"/>
                      <w:bCs/>
                      <w:lang w:val="en-US"/>
                    </w:rPr>
                  </w:pPr>
                </w:p>
              </w:tc>
              <w:tc>
                <w:tcPr>
                  <w:tcW w:w="1128" w:type="dxa"/>
                  <w:tcBorders>
                    <w:top w:val="single" w:sz="4" w:space="0" w:color="auto"/>
                    <w:left w:val="single" w:sz="4" w:space="0" w:color="auto"/>
                    <w:bottom w:val="single" w:sz="4" w:space="0" w:color="auto"/>
                    <w:right w:val="single" w:sz="4" w:space="0" w:color="auto"/>
                  </w:tcBorders>
                  <w:vAlign w:val="center"/>
                </w:tcPr>
                <w:p w14:paraId="14887CE3" w14:textId="77777777" w:rsidR="003B2567" w:rsidRPr="003B2567" w:rsidRDefault="003B2567" w:rsidP="003B2567">
                  <w:pPr>
                    <w:ind w:left="145" w:right="-18"/>
                    <w:rPr>
                      <w:rFonts w:asciiTheme="minorHAnsi" w:hAnsiTheme="minorHAnsi" w:cstheme="minorHAnsi"/>
                      <w:bCs/>
                      <w:lang w:val="en-US"/>
                    </w:rPr>
                  </w:pPr>
                </w:p>
              </w:tc>
            </w:tr>
          </w:tbl>
          <w:p w14:paraId="53646B10" w14:textId="77777777" w:rsidR="003B2567" w:rsidRPr="003B2567" w:rsidRDefault="003B2567" w:rsidP="003B2567">
            <w:pPr>
              <w:ind w:left="145" w:right="-18"/>
              <w:rPr>
                <w:rFonts w:asciiTheme="minorHAnsi" w:hAnsiTheme="minorHAnsi" w:cstheme="minorHAnsi"/>
                <w:bCs/>
                <w:lang w:val="en-US"/>
              </w:rPr>
            </w:pPr>
          </w:p>
        </w:tc>
      </w:tr>
      <w:tr w:rsidR="003B2567" w:rsidRPr="003B2567" w14:paraId="43763978" w14:textId="77777777" w:rsidTr="003B2567">
        <w:trPr>
          <w:trHeight w:val="339"/>
        </w:trPr>
        <w:tc>
          <w:tcPr>
            <w:tcW w:w="1242" w:type="dxa"/>
          </w:tcPr>
          <w:p w14:paraId="275921E4" w14:textId="77777777" w:rsidR="003B2567" w:rsidRPr="003B2567" w:rsidRDefault="003B2567" w:rsidP="003B2567">
            <w:pPr>
              <w:ind w:left="145" w:right="-18"/>
              <w:rPr>
                <w:rFonts w:asciiTheme="minorHAnsi" w:hAnsiTheme="minorHAnsi" w:cstheme="minorHAnsi"/>
                <w:b/>
                <w:lang w:val="en-US"/>
              </w:rPr>
            </w:pPr>
          </w:p>
        </w:tc>
        <w:tc>
          <w:tcPr>
            <w:tcW w:w="8676" w:type="dxa"/>
          </w:tcPr>
          <w:p w14:paraId="2175E8F1" w14:textId="77777777" w:rsidR="003B2567" w:rsidRPr="003B2567" w:rsidRDefault="003B2567" w:rsidP="003B2567">
            <w:pPr>
              <w:ind w:left="145" w:right="-18"/>
              <w:rPr>
                <w:rFonts w:asciiTheme="minorHAnsi" w:hAnsiTheme="minorHAnsi" w:cstheme="minorHAnsi"/>
                <w:bCs/>
                <w:lang w:val="en-US"/>
              </w:rPr>
            </w:pPr>
          </w:p>
        </w:tc>
      </w:tr>
      <w:tr w:rsidR="003B2567" w:rsidRPr="003B2567" w14:paraId="3A3CD530" w14:textId="77777777" w:rsidTr="003B2567">
        <w:tc>
          <w:tcPr>
            <w:tcW w:w="1242" w:type="dxa"/>
            <w:hideMark/>
          </w:tcPr>
          <w:p w14:paraId="29879B38"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2425-043</w:t>
            </w:r>
          </w:p>
        </w:tc>
        <w:tc>
          <w:tcPr>
            <w:tcW w:w="8676" w:type="dxa"/>
            <w:hideMark/>
          </w:tcPr>
          <w:p w14:paraId="525A7907" w14:textId="77777777" w:rsidR="003B2567" w:rsidRPr="006A5FDD" w:rsidRDefault="003B2567" w:rsidP="003B2567">
            <w:pPr>
              <w:ind w:left="145" w:right="-18"/>
              <w:rPr>
                <w:rFonts w:asciiTheme="minorHAnsi" w:hAnsiTheme="minorHAnsi" w:cstheme="minorHAnsi"/>
                <w:b/>
                <w:lang w:val="en-US"/>
              </w:rPr>
            </w:pPr>
            <w:r w:rsidRPr="006A5FDD">
              <w:rPr>
                <w:rFonts w:asciiTheme="minorHAnsi" w:hAnsiTheme="minorHAnsi" w:cstheme="minorHAnsi"/>
                <w:b/>
                <w:lang w:val="en-US"/>
              </w:rPr>
              <w:t>PLANNING APPLICATIONS</w:t>
            </w:r>
          </w:p>
          <w:p w14:paraId="73E1D888"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To consider the following Planning Applications and to agree comments:</w:t>
            </w:r>
          </w:p>
        </w:tc>
      </w:tr>
      <w:tr w:rsidR="003B2567" w:rsidRPr="003B2567" w14:paraId="3F6D3AB6" w14:textId="77777777" w:rsidTr="003B2567">
        <w:trPr>
          <w:trHeight w:val="688"/>
        </w:trPr>
        <w:tc>
          <w:tcPr>
            <w:tcW w:w="1242" w:type="dxa"/>
          </w:tcPr>
          <w:p w14:paraId="4ACB6EF9" w14:textId="77777777" w:rsidR="003B2567" w:rsidRPr="003B2567" w:rsidRDefault="003B2567" w:rsidP="003B2567">
            <w:pPr>
              <w:ind w:left="145" w:right="-18"/>
              <w:rPr>
                <w:rFonts w:asciiTheme="minorHAnsi" w:hAnsiTheme="minorHAnsi" w:cstheme="minorHAnsi"/>
                <w:b/>
                <w:lang w:val="en-US"/>
              </w:rPr>
            </w:pPr>
          </w:p>
        </w:tc>
        <w:tc>
          <w:tcPr>
            <w:tcW w:w="8676" w:type="dxa"/>
            <w:hideMark/>
          </w:tcPr>
          <w:tbl>
            <w:tblPr>
              <w:tblStyle w:val="TableGrid"/>
              <w:tblW w:w="0" w:type="auto"/>
              <w:tblLook w:val="04A0" w:firstRow="1" w:lastRow="0" w:firstColumn="1" w:lastColumn="0" w:noHBand="0" w:noVBand="1"/>
            </w:tblPr>
            <w:tblGrid>
              <w:gridCol w:w="1450"/>
              <w:gridCol w:w="2259"/>
              <w:gridCol w:w="4545"/>
            </w:tblGrid>
            <w:tr w:rsidR="003B2567" w:rsidRPr="003B2567" w14:paraId="4BF96EE4" w14:textId="77777777" w:rsidTr="006A5FDD">
              <w:tc>
                <w:tcPr>
                  <w:tcW w:w="1450" w:type="dxa"/>
                  <w:tcBorders>
                    <w:top w:val="single" w:sz="4" w:space="0" w:color="auto"/>
                    <w:left w:val="single" w:sz="4" w:space="0" w:color="auto"/>
                    <w:bottom w:val="single" w:sz="4" w:space="0" w:color="auto"/>
                    <w:right w:val="single" w:sz="4" w:space="0" w:color="auto"/>
                  </w:tcBorders>
                  <w:hideMark/>
                </w:tcPr>
                <w:p w14:paraId="796D2CCE"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Reference</w:t>
                  </w:r>
                </w:p>
              </w:tc>
              <w:tc>
                <w:tcPr>
                  <w:tcW w:w="2259" w:type="dxa"/>
                  <w:tcBorders>
                    <w:top w:val="single" w:sz="4" w:space="0" w:color="auto"/>
                    <w:left w:val="single" w:sz="4" w:space="0" w:color="auto"/>
                    <w:bottom w:val="single" w:sz="4" w:space="0" w:color="auto"/>
                    <w:right w:val="single" w:sz="4" w:space="0" w:color="auto"/>
                  </w:tcBorders>
                  <w:hideMark/>
                </w:tcPr>
                <w:p w14:paraId="6C5CDFAE"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Location</w:t>
                  </w:r>
                </w:p>
              </w:tc>
              <w:tc>
                <w:tcPr>
                  <w:tcW w:w="4545" w:type="dxa"/>
                  <w:tcBorders>
                    <w:top w:val="single" w:sz="4" w:space="0" w:color="auto"/>
                    <w:left w:val="single" w:sz="4" w:space="0" w:color="auto"/>
                    <w:bottom w:val="single" w:sz="4" w:space="0" w:color="auto"/>
                    <w:right w:val="single" w:sz="4" w:space="0" w:color="auto"/>
                  </w:tcBorders>
                  <w:hideMark/>
                </w:tcPr>
                <w:p w14:paraId="41FE185D"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Proposal</w:t>
                  </w:r>
                </w:p>
              </w:tc>
            </w:tr>
            <w:tr w:rsidR="003B2567" w:rsidRPr="003B2567" w14:paraId="371950D5" w14:textId="77777777" w:rsidTr="006A5FDD">
              <w:tc>
                <w:tcPr>
                  <w:tcW w:w="1450" w:type="dxa"/>
                  <w:tcBorders>
                    <w:top w:val="single" w:sz="4" w:space="0" w:color="auto"/>
                    <w:left w:val="single" w:sz="4" w:space="0" w:color="auto"/>
                    <w:bottom w:val="single" w:sz="4" w:space="0" w:color="auto"/>
                    <w:right w:val="single" w:sz="4" w:space="0" w:color="auto"/>
                  </w:tcBorders>
                  <w:hideMark/>
                </w:tcPr>
                <w:p w14:paraId="3B200921"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75212</w:t>
                  </w:r>
                </w:p>
              </w:tc>
              <w:tc>
                <w:tcPr>
                  <w:tcW w:w="2259" w:type="dxa"/>
                  <w:tcBorders>
                    <w:top w:val="single" w:sz="4" w:space="0" w:color="auto"/>
                    <w:left w:val="single" w:sz="4" w:space="0" w:color="auto"/>
                    <w:bottom w:val="single" w:sz="4" w:space="0" w:color="auto"/>
                    <w:right w:val="single" w:sz="4" w:space="0" w:color="auto"/>
                  </w:tcBorders>
                  <w:hideMark/>
                </w:tcPr>
                <w:p w14:paraId="570B0AD5"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Land at Rackenford Cross Rackenford Devon</w:t>
                  </w:r>
                </w:p>
              </w:tc>
              <w:tc>
                <w:tcPr>
                  <w:tcW w:w="4545" w:type="dxa"/>
                  <w:tcBorders>
                    <w:top w:val="single" w:sz="4" w:space="0" w:color="auto"/>
                    <w:left w:val="single" w:sz="4" w:space="0" w:color="auto"/>
                    <w:bottom w:val="single" w:sz="4" w:space="0" w:color="auto"/>
                    <w:right w:val="single" w:sz="4" w:space="0" w:color="auto"/>
                  </w:tcBorders>
                </w:tcPr>
                <w:p w14:paraId="5DAB7108" w14:textId="77777777"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Erection of 11 dwellings with associated landscaping, access and infrastructure.</w:t>
                  </w:r>
                </w:p>
                <w:p w14:paraId="151C3014" w14:textId="77777777" w:rsidR="003B2567" w:rsidRPr="003B2567" w:rsidRDefault="003B2567" w:rsidP="003B2567">
                  <w:pPr>
                    <w:ind w:left="145" w:right="-18"/>
                    <w:rPr>
                      <w:rFonts w:asciiTheme="minorHAnsi" w:hAnsiTheme="minorHAnsi" w:cstheme="minorHAnsi"/>
                      <w:bCs/>
                      <w:lang w:val="en-US"/>
                    </w:rPr>
                  </w:pPr>
                </w:p>
                <w:p w14:paraId="756D1F84" w14:textId="77777777" w:rsidR="003B2567" w:rsidRDefault="003B2567" w:rsidP="003B2567">
                  <w:pPr>
                    <w:ind w:left="145" w:right="-18"/>
                    <w:rPr>
                      <w:rFonts w:asciiTheme="minorHAnsi" w:hAnsiTheme="minorHAnsi" w:cstheme="minorHAnsi"/>
                      <w:bCs/>
                      <w:lang w:val="en-US"/>
                    </w:rPr>
                  </w:pPr>
                  <w:r w:rsidRPr="006A5FDD">
                    <w:rPr>
                      <w:rFonts w:asciiTheme="minorHAnsi" w:hAnsiTheme="minorHAnsi" w:cstheme="minorHAnsi"/>
                      <w:b/>
                      <w:lang w:val="en-US"/>
                    </w:rPr>
                    <w:t>Decision:</w:t>
                  </w:r>
                  <w:r w:rsidRPr="003B2567">
                    <w:rPr>
                      <w:rFonts w:asciiTheme="minorHAnsi" w:hAnsiTheme="minorHAnsi" w:cstheme="minorHAnsi"/>
                      <w:bCs/>
                      <w:lang w:val="en-US"/>
                    </w:rPr>
                    <w:t xml:space="preserve"> On 17 June 2024 RPC Objected to this application on the bases of Material finish, the mix of properties, lack of affordable housing, the number of properties and a dangerous access.</w:t>
                  </w:r>
                </w:p>
                <w:p w14:paraId="6C4F41FF" w14:textId="77777777" w:rsidR="006A5FDD" w:rsidRDefault="006A5FDD" w:rsidP="003B2567">
                  <w:pPr>
                    <w:ind w:left="145" w:right="-18"/>
                    <w:rPr>
                      <w:rFonts w:asciiTheme="minorHAnsi" w:hAnsiTheme="minorHAnsi" w:cstheme="minorHAnsi"/>
                      <w:bCs/>
                      <w:lang w:val="en-US"/>
                    </w:rPr>
                  </w:pPr>
                </w:p>
                <w:p w14:paraId="22D4B2EC" w14:textId="6D9D482E" w:rsidR="006A5FDD" w:rsidRPr="003B2567" w:rsidRDefault="006A5FDD" w:rsidP="003B2567">
                  <w:pPr>
                    <w:ind w:left="145" w:right="-18"/>
                    <w:rPr>
                      <w:rFonts w:asciiTheme="minorHAnsi" w:hAnsiTheme="minorHAnsi" w:cstheme="minorHAnsi"/>
                      <w:bCs/>
                      <w:lang w:val="en-US"/>
                    </w:rPr>
                  </w:pPr>
                  <w:r>
                    <w:rPr>
                      <w:rFonts w:asciiTheme="minorHAnsi" w:hAnsiTheme="minorHAnsi" w:cstheme="minorHAnsi"/>
                      <w:bCs/>
                      <w:lang w:val="en-US"/>
                    </w:rPr>
                    <w:t>Cllr. Jones explained that this was now due to be considered by the district council planning committee in October 2024 but as he has a personal interest in the decision, he cannot represent the community at the meeting. The Chairman would represent Rackenford at the planning committee, focusing on the matters raised in the parish council’s objection.</w:t>
                  </w:r>
                </w:p>
                <w:p w14:paraId="765F0A41" w14:textId="77777777" w:rsidR="003B2567" w:rsidRPr="003B2567" w:rsidRDefault="003B2567" w:rsidP="003B2567">
                  <w:pPr>
                    <w:ind w:left="145" w:right="-18"/>
                    <w:rPr>
                      <w:rFonts w:asciiTheme="minorHAnsi" w:hAnsiTheme="minorHAnsi" w:cstheme="minorHAnsi"/>
                      <w:bCs/>
                      <w:lang w:val="en-US"/>
                    </w:rPr>
                  </w:pPr>
                </w:p>
              </w:tc>
            </w:tr>
            <w:tr w:rsidR="006A5FDD" w:rsidRPr="003B2567" w14:paraId="70A99976" w14:textId="77777777" w:rsidTr="006A5FDD">
              <w:tc>
                <w:tcPr>
                  <w:tcW w:w="1450" w:type="dxa"/>
                  <w:tcBorders>
                    <w:top w:val="single" w:sz="4" w:space="0" w:color="auto"/>
                    <w:left w:val="single" w:sz="4" w:space="0" w:color="auto"/>
                    <w:bottom w:val="single" w:sz="4" w:space="0" w:color="auto"/>
                    <w:right w:val="single" w:sz="4" w:space="0" w:color="auto"/>
                  </w:tcBorders>
                </w:tcPr>
                <w:p w14:paraId="2B2F5A2F" w14:textId="7AF68C1D" w:rsidR="006A5FDD" w:rsidRPr="003B2567" w:rsidRDefault="006A5FDD" w:rsidP="003B2567">
                  <w:pPr>
                    <w:ind w:left="145" w:right="-18"/>
                    <w:rPr>
                      <w:rFonts w:asciiTheme="minorHAnsi" w:hAnsiTheme="minorHAnsi" w:cstheme="minorHAnsi"/>
                      <w:bCs/>
                      <w:lang w:val="en-US"/>
                    </w:rPr>
                  </w:pPr>
                  <w:r>
                    <w:rPr>
                      <w:rFonts w:asciiTheme="minorHAnsi" w:hAnsiTheme="minorHAnsi" w:cstheme="minorHAnsi"/>
                      <w:bCs/>
                      <w:lang w:val="en-US"/>
                    </w:rPr>
                    <w:t>79</w:t>
                  </w:r>
                  <w:r w:rsidR="00D50ECE">
                    <w:rPr>
                      <w:rFonts w:asciiTheme="minorHAnsi" w:hAnsiTheme="minorHAnsi" w:cstheme="minorHAnsi"/>
                      <w:bCs/>
                      <w:lang w:val="en-US"/>
                    </w:rPr>
                    <w:t>085</w:t>
                  </w:r>
                </w:p>
              </w:tc>
              <w:tc>
                <w:tcPr>
                  <w:tcW w:w="2259" w:type="dxa"/>
                  <w:tcBorders>
                    <w:top w:val="single" w:sz="4" w:space="0" w:color="auto"/>
                    <w:left w:val="single" w:sz="4" w:space="0" w:color="auto"/>
                    <w:bottom w:val="single" w:sz="4" w:space="0" w:color="auto"/>
                    <w:right w:val="single" w:sz="4" w:space="0" w:color="auto"/>
                  </w:tcBorders>
                </w:tcPr>
                <w:p w14:paraId="38360FF7" w14:textId="77777777" w:rsidR="00D50ECE" w:rsidRDefault="00D50ECE" w:rsidP="003B2567">
                  <w:pPr>
                    <w:ind w:left="145" w:right="-18"/>
                    <w:rPr>
                      <w:rFonts w:asciiTheme="minorHAnsi" w:hAnsiTheme="minorHAnsi" w:cstheme="minorHAnsi"/>
                      <w:bCs/>
                    </w:rPr>
                  </w:pPr>
                  <w:r w:rsidRPr="00D50ECE">
                    <w:rPr>
                      <w:rFonts w:asciiTheme="minorHAnsi" w:hAnsiTheme="minorHAnsi" w:cstheme="minorHAnsi"/>
                      <w:bCs/>
                    </w:rPr>
                    <w:t xml:space="preserve">Broad Close Rackenford </w:t>
                  </w:r>
                </w:p>
                <w:p w14:paraId="1D8A7A1F" w14:textId="77777777" w:rsidR="00D50ECE" w:rsidRDefault="00D50ECE" w:rsidP="003B2567">
                  <w:pPr>
                    <w:ind w:left="145" w:right="-18"/>
                    <w:rPr>
                      <w:rFonts w:asciiTheme="minorHAnsi" w:hAnsiTheme="minorHAnsi" w:cstheme="minorHAnsi"/>
                      <w:bCs/>
                    </w:rPr>
                  </w:pPr>
                  <w:r w:rsidRPr="00D50ECE">
                    <w:rPr>
                      <w:rFonts w:asciiTheme="minorHAnsi" w:hAnsiTheme="minorHAnsi" w:cstheme="minorHAnsi"/>
                      <w:bCs/>
                    </w:rPr>
                    <w:t xml:space="preserve">Tiverton </w:t>
                  </w:r>
                </w:p>
                <w:p w14:paraId="7083ED6B" w14:textId="0D0F4303" w:rsidR="006A5FDD" w:rsidRDefault="00D50ECE" w:rsidP="003B2567">
                  <w:pPr>
                    <w:ind w:left="145" w:right="-18"/>
                    <w:rPr>
                      <w:rFonts w:asciiTheme="minorHAnsi" w:hAnsiTheme="minorHAnsi" w:cstheme="minorHAnsi"/>
                      <w:bCs/>
                    </w:rPr>
                  </w:pPr>
                  <w:r w:rsidRPr="00D50ECE">
                    <w:rPr>
                      <w:rFonts w:asciiTheme="minorHAnsi" w:hAnsiTheme="minorHAnsi" w:cstheme="minorHAnsi"/>
                      <w:bCs/>
                    </w:rPr>
                    <w:t>Devon EX16 8ED</w:t>
                  </w:r>
                </w:p>
                <w:p w14:paraId="52A38322" w14:textId="017E4A8F" w:rsidR="00D50ECE" w:rsidRPr="003B2567" w:rsidRDefault="00D50ECE" w:rsidP="003B2567">
                  <w:pPr>
                    <w:ind w:left="145" w:right="-18"/>
                    <w:rPr>
                      <w:rFonts w:asciiTheme="minorHAnsi" w:hAnsiTheme="minorHAnsi" w:cstheme="minorHAnsi"/>
                      <w:bCs/>
                      <w:lang w:val="en-US"/>
                    </w:rPr>
                  </w:pPr>
                </w:p>
              </w:tc>
              <w:tc>
                <w:tcPr>
                  <w:tcW w:w="4545" w:type="dxa"/>
                  <w:tcBorders>
                    <w:top w:val="single" w:sz="4" w:space="0" w:color="auto"/>
                    <w:left w:val="single" w:sz="4" w:space="0" w:color="auto"/>
                    <w:bottom w:val="single" w:sz="4" w:space="0" w:color="auto"/>
                    <w:right w:val="single" w:sz="4" w:space="0" w:color="auto"/>
                  </w:tcBorders>
                </w:tcPr>
                <w:p w14:paraId="7738648E" w14:textId="77777777" w:rsidR="006A5FDD" w:rsidRDefault="00D50ECE" w:rsidP="003B2567">
                  <w:pPr>
                    <w:ind w:left="145" w:right="-18"/>
                    <w:rPr>
                      <w:rFonts w:asciiTheme="minorHAnsi" w:hAnsiTheme="minorHAnsi" w:cstheme="minorHAnsi"/>
                      <w:bCs/>
                    </w:rPr>
                  </w:pPr>
                  <w:r w:rsidRPr="00D50ECE">
                    <w:rPr>
                      <w:rFonts w:asciiTheme="minorHAnsi" w:hAnsiTheme="minorHAnsi" w:cstheme="minorHAnsi"/>
                      <w:bCs/>
                    </w:rPr>
                    <w:t>Prior approval for change of use of agricultural building to 4 dwelling houses (under Class Q (A&amp;B))</w:t>
                  </w:r>
                </w:p>
                <w:p w14:paraId="6232D4F2" w14:textId="77777777" w:rsidR="00D50ECE" w:rsidRDefault="00D50ECE" w:rsidP="003B2567">
                  <w:pPr>
                    <w:ind w:left="145" w:right="-18"/>
                    <w:rPr>
                      <w:rFonts w:asciiTheme="minorHAnsi" w:hAnsiTheme="minorHAnsi" w:cstheme="minorHAnsi"/>
                      <w:bCs/>
                    </w:rPr>
                  </w:pPr>
                </w:p>
                <w:p w14:paraId="78FFDAED" w14:textId="77777777" w:rsidR="00D50ECE" w:rsidRDefault="00D50ECE" w:rsidP="003B2567">
                  <w:pPr>
                    <w:ind w:left="145" w:right="-18"/>
                    <w:rPr>
                      <w:rFonts w:asciiTheme="minorHAnsi" w:hAnsiTheme="minorHAnsi" w:cstheme="minorHAnsi"/>
                      <w:bCs/>
                    </w:rPr>
                  </w:pPr>
                  <w:r>
                    <w:rPr>
                      <w:rFonts w:asciiTheme="minorHAnsi" w:hAnsiTheme="minorHAnsi" w:cstheme="minorHAnsi"/>
                      <w:b/>
                    </w:rPr>
                    <w:t xml:space="preserve">Decision: </w:t>
                  </w:r>
                  <w:r>
                    <w:rPr>
                      <w:rFonts w:asciiTheme="minorHAnsi" w:hAnsiTheme="minorHAnsi" w:cstheme="minorHAnsi"/>
                      <w:bCs/>
                    </w:rPr>
                    <w:t>No comment</w:t>
                  </w:r>
                </w:p>
                <w:p w14:paraId="65EA82D2" w14:textId="3C3C67C4" w:rsidR="00D50ECE" w:rsidRPr="00D50ECE" w:rsidRDefault="00D50ECE" w:rsidP="003B2567">
                  <w:pPr>
                    <w:ind w:left="145" w:right="-18"/>
                    <w:rPr>
                      <w:rFonts w:asciiTheme="minorHAnsi" w:hAnsiTheme="minorHAnsi" w:cstheme="minorHAnsi"/>
                      <w:bCs/>
                      <w:lang w:val="en-US"/>
                    </w:rPr>
                  </w:pPr>
                </w:p>
              </w:tc>
            </w:tr>
          </w:tbl>
          <w:p w14:paraId="613EC089" w14:textId="77777777" w:rsidR="003B2567" w:rsidRPr="003B2567" w:rsidRDefault="003B2567" w:rsidP="003B2567">
            <w:pPr>
              <w:ind w:left="145" w:right="-18"/>
              <w:rPr>
                <w:rFonts w:asciiTheme="minorHAnsi" w:hAnsiTheme="minorHAnsi" w:cstheme="minorHAnsi"/>
                <w:bCs/>
                <w:lang w:val="en-US"/>
              </w:rPr>
            </w:pPr>
          </w:p>
        </w:tc>
      </w:tr>
      <w:tr w:rsidR="003B2567" w:rsidRPr="003B2567" w14:paraId="2A01B793" w14:textId="77777777" w:rsidTr="003B2567">
        <w:trPr>
          <w:trHeight w:val="274"/>
        </w:trPr>
        <w:tc>
          <w:tcPr>
            <w:tcW w:w="1242" w:type="dxa"/>
          </w:tcPr>
          <w:p w14:paraId="5C722405" w14:textId="77777777" w:rsidR="003B2567" w:rsidRPr="003B2567" w:rsidRDefault="003B2567" w:rsidP="003B2567">
            <w:pPr>
              <w:ind w:left="145" w:right="-18"/>
              <w:rPr>
                <w:rFonts w:asciiTheme="minorHAnsi" w:hAnsiTheme="minorHAnsi" w:cstheme="minorHAnsi"/>
                <w:b/>
                <w:lang w:val="en-US"/>
              </w:rPr>
            </w:pPr>
          </w:p>
        </w:tc>
        <w:tc>
          <w:tcPr>
            <w:tcW w:w="8676" w:type="dxa"/>
          </w:tcPr>
          <w:p w14:paraId="21DCADBC" w14:textId="77777777" w:rsidR="003B2567" w:rsidRPr="003B2567" w:rsidRDefault="003B2567" w:rsidP="003B2567">
            <w:pPr>
              <w:ind w:left="145" w:right="-18"/>
              <w:rPr>
                <w:rFonts w:asciiTheme="minorHAnsi" w:hAnsiTheme="minorHAnsi" w:cstheme="minorHAnsi"/>
                <w:bCs/>
                <w:lang w:val="en-US"/>
              </w:rPr>
            </w:pPr>
          </w:p>
        </w:tc>
      </w:tr>
      <w:tr w:rsidR="003B2567" w:rsidRPr="003B2567" w14:paraId="41B0F11C" w14:textId="77777777" w:rsidTr="003B2567">
        <w:trPr>
          <w:trHeight w:val="274"/>
        </w:trPr>
        <w:tc>
          <w:tcPr>
            <w:tcW w:w="1242" w:type="dxa"/>
            <w:hideMark/>
          </w:tcPr>
          <w:p w14:paraId="1EEC57AC"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2425-044</w:t>
            </w:r>
          </w:p>
        </w:tc>
        <w:tc>
          <w:tcPr>
            <w:tcW w:w="8676" w:type="dxa"/>
          </w:tcPr>
          <w:p w14:paraId="6BEC3015" w14:textId="77777777" w:rsidR="003B2567" w:rsidRPr="006A5FDD" w:rsidRDefault="003B2567" w:rsidP="003B2567">
            <w:pPr>
              <w:ind w:left="145" w:right="-18"/>
              <w:rPr>
                <w:rFonts w:asciiTheme="minorHAnsi" w:hAnsiTheme="minorHAnsi" w:cstheme="minorHAnsi"/>
                <w:b/>
                <w:lang w:val="en-US"/>
              </w:rPr>
            </w:pPr>
            <w:r w:rsidRPr="006A5FDD">
              <w:rPr>
                <w:rFonts w:asciiTheme="minorHAnsi" w:hAnsiTheme="minorHAnsi" w:cstheme="minorHAnsi"/>
                <w:b/>
                <w:lang w:val="en-US"/>
              </w:rPr>
              <w:t>COUNCILLOR REPORTS</w:t>
            </w:r>
          </w:p>
          <w:p w14:paraId="2D27645D" w14:textId="77777777" w:rsidR="004673E2" w:rsidRPr="004673E2" w:rsidRDefault="003B2567" w:rsidP="003B2567">
            <w:pPr>
              <w:numPr>
                <w:ilvl w:val="0"/>
                <w:numId w:val="11"/>
              </w:numPr>
              <w:ind w:right="-18"/>
              <w:rPr>
                <w:rFonts w:asciiTheme="minorHAnsi" w:hAnsiTheme="minorHAnsi" w:cstheme="minorHAnsi"/>
                <w:bCs/>
                <w:lang w:val="en-US"/>
              </w:rPr>
            </w:pPr>
            <w:r w:rsidRPr="00E74EA0">
              <w:rPr>
                <w:rFonts w:asciiTheme="minorHAnsi" w:hAnsiTheme="minorHAnsi" w:cstheme="minorHAnsi"/>
                <w:b/>
                <w:lang w:val="en-US"/>
              </w:rPr>
              <w:t>Chairman</w:t>
            </w:r>
          </w:p>
          <w:p w14:paraId="2C96A324" w14:textId="2DADF751" w:rsidR="00E74EA0" w:rsidRDefault="004673E2" w:rsidP="004673E2">
            <w:pPr>
              <w:ind w:left="720" w:right="-18"/>
              <w:rPr>
                <w:rFonts w:asciiTheme="minorHAnsi" w:hAnsiTheme="minorHAnsi" w:cstheme="minorHAnsi"/>
                <w:bCs/>
                <w:lang w:val="en-US"/>
              </w:rPr>
            </w:pPr>
            <w:r>
              <w:rPr>
                <w:rFonts w:asciiTheme="minorHAnsi" w:hAnsiTheme="minorHAnsi" w:cstheme="minorHAnsi"/>
                <w:bCs/>
                <w:lang w:val="en-US"/>
              </w:rPr>
              <w:t>The chairman asked whether the matter of the replacement village marquee had been resolved with Cllr. Cox confirming that it had not. Cllr. Lamb had provided a marquee when it was needed by Cllr. Cox, but it was one that had holes in the roof and other damage, so would not do long-term. Cllr. Cox had not seen the original since the day that it was used and damaged so was unable to say whether it was repairable or not.</w:t>
            </w:r>
          </w:p>
          <w:p w14:paraId="3A2FEDFA" w14:textId="5BC963E3" w:rsidR="004673E2" w:rsidRDefault="004673E2" w:rsidP="004673E2">
            <w:pPr>
              <w:ind w:left="720" w:right="-18"/>
              <w:rPr>
                <w:rFonts w:asciiTheme="minorHAnsi" w:hAnsiTheme="minorHAnsi" w:cstheme="minorHAnsi"/>
                <w:bCs/>
                <w:lang w:val="en-US"/>
              </w:rPr>
            </w:pPr>
            <w:r>
              <w:rPr>
                <w:rFonts w:asciiTheme="minorHAnsi" w:hAnsiTheme="minorHAnsi" w:cstheme="minorHAnsi"/>
                <w:bCs/>
                <w:lang w:val="en-US"/>
              </w:rPr>
              <w:t>This would be added to the next agenda for a decision on providing the replacement.</w:t>
            </w:r>
          </w:p>
          <w:p w14:paraId="3EC65C71" w14:textId="1D81D4FA" w:rsidR="003B2567" w:rsidRPr="004673E2" w:rsidRDefault="003B2567" w:rsidP="004673E2">
            <w:pPr>
              <w:numPr>
                <w:ilvl w:val="0"/>
                <w:numId w:val="11"/>
              </w:numPr>
              <w:ind w:right="-18"/>
              <w:rPr>
                <w:rFonts w:asciiTheme="minorHAnsi" w:hAnsiTheme="minorHAnsi" w:cstheme="minorHAnsi"/>
                <w:bCs/>
                <w:lang w:val="en-US"/>
              </w:rPr>
            </w:pPr>
            <w:r w:rsidRPr="004673E2">
              <w:rPr>
                <w:rFonts w:asciiTheme="minorHAnsi" w:hAnsiTheme="minorHAnsi" w:cstheme="minorHAnsi"/>
                <w:b/>
                <w:lang w:val="en-US"/>
              </w:rPr>
              <w:t>Other Councillors</w:t>
            </w:r>
          </w:p>
          <w:p w14:paraId="79CD29BF" w14:textId="1E4A3635" w:rsidR="00D50ECE" w:rsidRDefault="00D50ECE" w:rsidP="00D50ECE">
            <w:pPr>
              <w:ind w:left="720" w:right="-18"/>
              <w:rPr>
                <w:rFonts w:asciiTheme="minorHAnsi" w:hAnsiTheme="minorHAnsi" w:cstheme="minorHAnsi"/>
                <w:bCs/>
                <w:lang w:val="en-US"/>
              </w:rPr>
            </w:pPr>
            <w:r>
              <w:rPr>
                <w:rFonts w:asciiTheme="minorHAnsi" w:hAnsiTheme="minorHAnsi" w:cstheme="minorHAnsi"/>
                <w:bCs/>
                <w:lang w:val="en-US"/>
              </w:rPr>
              <w:t xml:space="preserve">Cllr. Phillips wished to point out that </w:t>
            </w:r>
            <w:r w:rsidR="00E74EA0">
              <w:rPr>
                <w:rFonts w:asciiTheme="minorHAnsi" w:hAnsiTheme="minorHAnsi" w:cstheme="minorHAnsi"/>
                <w:bCs/>
                <w:lang w:val="en-US"/>
              </w:rPr>
              <w:t xml:space="preserve">there were </w:t>
            </w:r>
            <w:proofErr w:type="gramStart"/>
            <w:r w:rsidR="00E74EA0">
              <w:rPr>
                <w:rFonts w:asciiTheme="minorHAnsi" w:hAnsiTheme="minorHAnsi" w:cstheme="minorHAnsi"/>
                <w:bCs/>
                <w:lang w:val="en-US"/>
              </w:rPr>
              <w:t>a number of</w:t>
            </w:r>
            <w:proofErr w:type="gramEnd"/>
            <w:r w:rsidR="00E74EA0">
              <w:rPr>
                <w:rFonts w:asciiTheme="minorHAnsi" w:hAnsiTheme="minorHAnsi" w:cstheme="minorHAnsi"/>
                <w:bCs/>
                <w:lang w:val="en-US"/>
              </w:rPr>
              <w:t xml:space="preserve"> roadside hedges that needed to be cut back, some of which were the responsibility of the parish council. He was wary of asking farmers to cut back when the PC had not. It was agreed that </w:t>
            </w:r>
            <w:proofErr w:type="spellStart"/>
            <w:r w:rsidR="00E74EA0">
              <w:rPr>
                <w:rFonts w:asciiTheme="minorHAnsi" w:hAnsiTheme="minorHAnsi" w:cstheme="minorHAnsi"/>
                <w:bCs/>
                <w:lang w:val="en-US"/>
              </w:rPr>
              <w:t>councillors</w:t>
            </w:r>
            <w:proofErr w:type="spellEnd"/>
            <w:r w:rsidR="00E74EA0">
              <w:rPr>
                <w:rFonts w:asciiTheme="minorHAnsi" w:hAnsiTheme="minorHAnsi" w:cstheme="minorHAnsi"/>
                <w:bCs/>
                <w:lang w:val="en-US"/>
              </w:rPr>
              <w:t xml:space="preserve"> would go around the parish to determine what the PC needed to do.</w:t>
            </w:r>
          </w:p>
          <w:p w14:paraId="0922FC4C" w14:textId="6EB0A462" w:rsidR="00E74EA0" w:rsidRDefault="00E74EA0" w:rsidP="00D50ECE">
            <w:pPr>
              <w:ind w:left="720" w:right="-18"/>
              <w:rPr>
                <w:rFonts w:asciiTheme="minorHAnsi" w:hAnsiTheme="minorHAnsi" w:cstheme="minorHAnsi"/>
                <w:bCs/>
                <w:lang w:val="en-US"/>
              </w:rPr>
            </w:pPr>
            <w:r>
              <w:rPr>
                <w:rFonts w:asciiTheme="minorHAnsi" w:hAnsiTheme="minorHAnsi" w:cstheme="minorHAnsi"/>
                <w:bCs/>
                <w:lang w:val="en-US"/>
              </w:rPr>
              <w:lastRenderedPageBreak/>
              <w:t xml:space="preserve">The question of when the fireworks/bonfire night event should be held was brought up with the conclusion that further investigation </w:t>
            </w:r>
            <w:proofErr w:type="gramStart"/>
            <w:r>
              <w:rPr>
                <w:rFonts w:asciiTheme="minorHAnsi" w:hAnsiTheme="minorHAnsi" w:cstheme="minorHAnsi"/>
                <w:bCs/>
                <w:lang w:val="en-US"/>
              </w:rPr>
              <w:t>on</w:t>
            </w:r>
            <w:proofErr w:type="gramEnd"/>
            <w:r>
              <w:rPr>
                <w:rFonts w:asciiTheme="minorHAnsi" w:hAnsiTheme="minorHAnsi" w:cstheme="minorHAnsi"/>
                <w:bCs/>
                <w:lang w:val="en-US"/>
              </w:rPr>
              <w:t xml:space="preserve"> other events around that time </w:t>
            </w:r>
            <w:r w:rsidR="004673E2">
              <w:rPr>
                <w:rFonts w:asciiTheme="minorHAnsi" w:hAnsiTheme="minorHAnsi" w:cstheme="minorHAnsi"/>
                <w:bCs/>
                <w:lang w:val="en-US"/>
              </w:rPr>
              <w:t>had to be undertaken before a date could be set.</w:t>
            </w:r>
          </w:p>
          <w:p w14:paraId="5910FD71" w14:textId="77777777" w:rsidR="004673E2" w:rsidRDefault="004673E2" w:rsidP="00D50ECE">
            <w:pPr>
              <w:ind w:left="720" w:right="-18"/>
              <w:rPr>
                <w:rFonts w:asciiTheme="minorHAnsi" w:hAnsiTheme="minorHAnsi" w:cstheme="minorHAnsi"/>
                <w:bCs/>
                <w:lang w:val="en-US"/>
              </w:rPr>
            </w:pPr>
          </w:p>
          <w:p w14:paraId="10E36DFD" w14:textId="7BD7B063" w:rsidR="004673E2" w:rsidRPr="003B2567" w:rsidRDefault="004673E2" w:rsidP="00D50ECE">
            <w:pPr>
              <w:ind w:left="720" w:right="-18"/>
              <w:rPr>
                <w:rFonts w:asciiTheme="minorHAnsi" w:hAnsiTheme="minorHAnsi" w:cstheme="minorHAnsi"/>
                <w:bCs/>
                <w:lang w:val="en-US"/>
              </w:rPr>
            </w:pPr>
            <w:r>
              <w:rPr>
                <w:rFonts w:asciiTheme="minorHAnsi" w:hAnsiTheme="minorHAnsi" w:cstheme="minorHAnsi"/>
                <w:bCs/>
                <w:lang w:val="en-US"/>
              </w:rPr>
              <w:t>Cllr. Jones wanted to thank all those that had contributed to the event the previous weekend, which he believed had been enjoyed by all present.</w:t>
            </w:r>
          </w:p>
          <w:p w14:paraId="5AD53DCE" w14:textId="77777777" w:rsidR="003B2567" w:rsidRPr="003B2567" w:rsidRDefault="003B2567" w:rsidP="003B2567">
            <w:pPr>
              <w:ind w:left="145" w:right="-18"/>
              <w:rPr>
                <w:rFonts w:asciiTheme="minorHAnsi" w:hAnsiTheme="minorHAnsi" w:cstheme="minorHAnsi"/>
                <w:bCs/>
                <w:lang w:val="en-US"/>
              </w:rPr>
            </w:pPr>
          </w:p>
        </w:tc>
      </w:tr>
      <w:tr w:rsidR="003B2567" w:rsidRPr="003B2567" w14:paraId="26BD84A3" w14:textId="77777777" w:rsidTr="003B2567">
        <w:trPr>
          <w:trHeight w:val="274"/>
        </w:trPr>
        <w:tc>
          <w:tcPr>
            <w:tcW w:w="1242" w:type="dxa"/>
            <w:hideMark/>
          </w:tcPr>
          <w:p w14:paraId="3C1EA0E1"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lastRenderedPageBreak/>
              <w:t>2425-045</w:t>
            </w:r>
          </w:p>
        </w:tc>
        <w:tc>
          <w:tcPr>
            <w:tcW w:w="8676" w:type="dxa"/>
          </w:tcPr>
          <w:p w14:paraId="7E0EAC2E" w14:textId="77777777" w:rsidR="003B2567" w:rsidRPr="006A5FDD" w:rsidRDefault="003B2567" w:rsidP="003B2567">
            <w:pPr>
              <w:ind w:left="145" w:right="-18"/>
              <w:rPr>
                <w:rFonts w:asciiTheme="minorHAnsi" w:hAnsiTheme="minorHAnsi" w:cstheme="minorHAnsi"/>
                <w:b/>
                <w:lang w:val="en-US"/>
              </w:rPr>
            </w:pPr>
            <w:r w:rsidRPr="006A5FDD">
              <w:rPr>
                <w:rFonts w:asciiTheme="minorHAnsi" w:hAnsiTheme="minorHAnsi" w:cstheme="minorHAnsi"/>
                <w:b/>
                <w:lang w:val="en-US"/>
              </w:rPr>
              <w:t>DATE OF NEXT MEETING</w:t>
            </w:r>
          </w:p>
          <w:p w14:paraId="13F055C1" w14:textId="13355A5D" w:rsidR="003B2567" w:rsidRPr="003B2567" w:rsidRDefault="003B2567" w:rsidP="003B2567">
            <w:pPr>
              <w:ind w:left="145" w:right="-18"/>
              <w:rPr>
                <w:rFonts w:asciiTheme="minorHAnsi" w:hAnsiTheme="minorHAnsi" w:cstheme="minorHAnsi"/>
                <w:bCs/>
                <w:lang w:val="en-US"/>
              </w:rPr>
            </w:pPr>
            <w:r w:rsidRPr="003B2567">
              <w:rPr>
                <w:rFonts w:asciiTheme="minorHAnsi" w:hAnsiTheme="minorHAnsi" w:cstheme="minorHAnsi"/>
                <w:bCs/>
                <w:lang w:val="en-US"/>
              </w:rPr>
              <w:t xml:space="preserve">The next Meeting of Rackenford &amp; </w:t>
            </w:r>
            <w:proofErr w:type="spellStart"/>
            <w:r w:rsidRPr="003B2567">
              <w:rPr>
                <w:rFonts w:asciiTheme="minorHAnsi" w:hAnsiTheme="minorHAnsi" w:cstheme="minorHAnsi"/>
                <w:bCs/>
                <w:lang w:val="en-US"/>
              </w:rPr>
              <w:t>Creacombe</w:t>
            </w:r>
            <w:proofErr w:type="spellEnd"/>
            <w:r w:rsidRPr="003B2567">
              <w:rPr>
                <w:rFonts w:asciiTheme="minorHAnsi" w:hAnsiTheme="minorHAnsi" w:cstheme="minorHAnsi"/>
                <w:bCs/>
                <w:lang w:val="en-US"/>
              </w:rPr>
              <w:t xml:space="preserve"> Parish Council </w:t>
            </w:r>
            <w:r w:rsidR="00E74EA0">
              <w:rPr>
                <w:rFonts w:asciiTheme="minorHAnsi" w:hAnsiTheme="minorHAnsi" w:cstheme="minorHAnsi"/>
                <w:bCs/>
                <w:lang w:val="en-US"/>
              </w:rPr>
              <w:t>would be</w:t>
            </w:r>
            <w:r w:rsidRPr="003B2567">
              <w:rPr>
                <w:rFonts w:asciiTheme="minorHAnsi" w:hAnsiTheme="minorHAnsi" w:cstheme="minorHAnsi"/>
                <w:bCs/>
                <w:lang w:val="en-US"/>
              </w:rPr>
              <w:t xml:space="preserve"> on Tuesday 5</w:t>
            </w:r>
            <w:r w:rsidRPr="003B2567">
              <w:rPr>
                <w:rFonts w:asciiTheme="minorHAnsi" w:hAnsiTheme="minorHAnsi" w:cstheme="minorHAnsi"/>
                <w:bCs/>
                <w:vertAlign w:val="superscript"/>
                <w:lang w:val="en-US"/>
              </w:rPr>
              <w:t>th</w:t>
            </w:r>
            <w:r w:rsidRPr="003B2567">
              <w:rPr>
                <w:rFonts w:asciiTheme="minorHAnsi" w:hAnsiTheme="minorHAnsi" w:cstheme="minorHAnsi"/>
                <w:bCs/>
                <w:lang w:val="en-US"/>
              </w:rPr>
              <w:t xml:space="preserve"> November 2024, at 7.30pm in Rackenford School. </w:t>
            </w:r>
          </w:p>
          <w:p w14:paraId="0616761A" w14:textId="77777777" w:rsidR="003B2567" w:rsidRPr="003B2567" w:rsidRDefault="003B2567" w:rsidP="003B2567">
            <w:pPr>
              <w:ind w:left="145" w:right="-18"/>
              <w:rPr>
                <w:rFonts w:asciiTheme="minorHAnsi" w:hAnsiTheme="minorHAnsi" w:cstheme="minorHAnsi"/>
                <w:bCs/>
                <w:lang w:val="en-US"/>
              </w:rPr>
            </w:pPr>
          </w:p>
        </w:tc>
      </w:tr>
      <w:tr w:rsidR="003B2567" w:rsidRPr="003B2567" w14:paraId="2C554DE6" w14:textId="77777777" w:rsidTr="003B2567">
        <w:trPr>
          <w:trHeight w:val="274"/>
        </w:trPr>
        <w:tc>
          <w:tcPr>
            <w:tcW w:w="1242" w:type="dxa"/>
            <w:hideMark/>
          </w:tcPr>
          <w:p w14:paraId="4F9615BD" w14:textId="77777777" w:rsidR="003B2567" w:rsidRPr="003B2567" w:rsidRDefault="003B2567" w:rsidP="003B2567">
            <w:pPr>
              <w:ind w:left="145" w:right="-18"/>
              <w:rPr>
                <w:rFonts w:asciiTheme="minorHAnsi" w:hAnsiTheme="minorHAnsi" w:cstheme="minorHAnsi"/>
                <w:b/>
                <w:lang w:val="en-US"/>
              </w:rPr>
            </w:pPr>
            <w:r w:rsidRPr="003B2567">
              <w:rPr>
                <w:rFonts w:asciiTheme="minorHAnsi" w:hAnsiTheme="minorHAnsi" w:cstheme="minorHAnsi"/>
                <w:b/>
                <w:lang w:val="en-US"/>
              </w:rPr>
              <w:t>2425-046</w:t>
            </w:r>
          </w:p>
        </w:tc>
        <w:tc>
          <w:tcPr>
            <w:tcW w:w="8676" w:type="dxa"/>
          </w:tcPr>
          <w:p w14:paraId="4BCCDA29" w14:textId="77777777" w:rsidR="003B2567" w:rsidRDefault="003B2567" w:rsidP="003B2567">
            <w:pPr>
              <w:ind w:left="145" w:right="-18"/>
              <w:rPr>
                <w:rFonts w:asciiTheme="minorHAnsi" w:hAnsiTheme="minorHAnsi" w:cstheme="minorHAnsi"/>
                <w:b/>
                <w:lang w:val="en-US"/>
              </w:rPr>
            </w:pPr>
            <w:r w:rsidRPr="006A5FDD">
              <w:rPr>
                <w:rFonts w:asciiTheme="minorHAnsi" w:hAnsiTheme="minorHAnsi" w:cstheme="minorHAnsi"/>
                <w:b/>
                <w:lang w:val="en-US"/>
              </w:rPr>
              <w:t>MEETING CLOSURE</w:t>
            </w:r>
          </w:p>
          <w:p w14:paraId="78E6B86C" w14:textId="2C5A6864" w:rsidR="006A5FDD" w:rsidRPr="006A5FDD" w:rsidRDefault="006A5FDD" w:rsidP="003B2567">
            <w:pPr>
              <w:ind w:left="145" w:right="-18"/>
              <w:rPr>
                <w:rFonts w:asciiTheme="minorHAnsi" w:hAnsiTheme="minorHAnsi" w:cstheme="minorHAnsi"/>
                <w:bCs/>
                <w:lang w:val="en-US"/>
              </w:rPr>
            </w:pPr>
            <w:r>
              <w:rPr>
                <w:rFonts w:asciiTheme="minorHAnsi" w:hAnsiTheme="minorHAnsi" w:cstheme="minorHAnsi"/>
                <w:bCs/>
                <w:lang w:val="en-US"/>
              </w:rPr>
              <w:t>The meeting closed at 9.55</w:t>
            </w:r>
          </w:p>
          <w:p w14:paraId="0CDA4352" w14:textId="77777777" w:rsidR="003B2567" w:rsidRPr="003B2567" w:rsidRDefault="003B2567" w:rsidP="003B2567">
            <w:pPr>
              <w:ind w:left="145" w:right="-18"/>
              <w:rPr>
                <w:rFonts w:asciiTheme="minorHAnsi" w:hAnsiTheme="minorHAnsi" w:cstheme="minorHAnsi"/>
                <w:bCs/>
                <w:lang w:val="en-US"/>
              </w:rPr>
            </w:pPr>
          </w:p>
        </w:tc>
      </w:tr>
    </w:tbl>
    <w:p w14:paraId="5F9A315E" w14:textId="77777777" w:rsidR="003B2567" w:rsidRPr="003B2567" w:rsidRDefault="003B2567" w:rsidP="003B2567">
      <w:pPr>
        <w:ind w:left="145" w:right="324"/>
        <w:rPr>
          <w:rFonts w:asciiTheme="minorHAnsi" w:hAnsiTheme="minorHAnsi" w:cstheme="minorHAnsi"/>
          <w:bCs/>
          <w:lang w:val="en-US"/>
        </w:rPr>
      </w:pPr>
    </w:p>
    <w:p w14:paraId="384F60B5" w14:textId="77777777" w:rsidR="003B2567" w:rsidRDefault="003B2567" w:rsidP="009478F0">
      <w:pPr>
        <w:ind w:left="145" w:right="324"/>
        <w:jc w:val="center"/>
        <w:rPr>
          <w:rFonts w:asciiTheme="minorHAnsi" w:hAnsiTheme="minorHAnsi" w:cstheme="minorHAnsi"/>
          <w:b/>
          <w:sz w:val="28"/>
        </w:rPr>
      </w:pPr>
    </w:p>
    <w:p w14:paraId="004F2651" w14:textId="77777777" w:rsidR="00010232" w:rsidRDefault="00010232" w:rsidP="009478F0">
      <w:pPr>
        <w:ind w:left="145" w:right="324"/>
        <w:jc w:val="center"/>
        <w:rPr>
          <w:rFonts w:asciiTheme="minorHAnsi" w:hAnsiTheme="minorHAnsi" w:cstheme="minorHAnsi"/>
          <w:b/>
          <w:sz w:val="28"/>
        </w:rPr>
      </w:pPr>
    </w:p>
    <w:p w14:paraId="07EEA81A" w14:textId="4F03C5DD"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Default="00A629C5" w:rsidP="001C0471">
      <w:pPr>
        <w:spacing w:before="1"/>
        <w:rPr>
          <w:rFonts w:asciiTheme="minorHAnsi" w:hAnsiTheme="minorHAnsi" w:cstheme="minorHAnsi"/>
          <w:b/>
        </w:rPr>
      </w:pPr>
    </w:p>
    <w:p w14:paraId="0754B50F" w14:textId="77777777" w:rsidR="000D7BAC" w:rsidRDefault="000D7BAC" w:rsidP="001C0471">
      <w:pPr>
        <w:spacing w:before="1"/>
        <w:rPr>
          <w:rFonts w:asciiTheme="minorHAnsi" w:hAnsiTheme="minorHAnsi" w:cstheme="minorHAnsi"/>
          <w:b/>
        </w:rPr>
      </w:pPr>
    </w:p>
    <w:p w14:paraId="112EF5C7" w14:textId="77777777" w:rsidR="00436904" w:rsidRPr="003E689A" w:rsidRDefault="00436904"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934BC1">
      <w:headerReference w:type="default" r:id="rId8"/>
      <w:footerReference w:type="default" r:id="rId9"/>
      <w:pgSz w:w="11910" w:h="16840" w:code="9"/>
      <w:pgMar w:top="1440" w:right="1077" w:bottom="1440" w:left="1077" w:header="748" w:footer="731" w:gutter="0"/>
      <w:pgNumType w:start="3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66814" w14:textId="77777777" w:rsidR="00754F55" w:rsidRDefault="00754F55">
      <w:r>
        <w:separator/>
      </w:r>
    </w:p>
  </w:endnote>
  <w:endnote w:type="continuationSeparator" w:id="0">
    <w:p w14:paraId="7A5ECE69" w14:textId="77777777" w:rsidR="00754F55" w:rsidRDefault="00754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68AFC" w14:textId="77777777" w:rsidR="00754F55" w:rsidRDefault="00754F55">
      <w:r>
        <w:separator/>
      </w:r>
    </w:p>
  </w:footnote>
  <w:footnote w:type="continuationSeparator" w:id="0">
    <w:p w14:paraId="2DA1916B" w14:textId="77777777" w:rsidR="00754F55" w:rsidRDefault="00754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0"/>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574947"/>
    <w:multiLevelType w:val="hybridMultilevel"/>
    <w:tmpl w:val="ACB6511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5FA506A3"/>
    <w:multiLevelType w:val="hybridMultilevel"/>
    <w:tmpl w:val="CC2C3DD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16"/>
  </w:num>
  <w:num w:numId="2" w16cid:durableId="1497577549">
    <w:abstractNumId w:val="8"/>
  </w:num>
  <w:num w:numId="3" w16cid:durableId="233511894">
    <w:abstractNumId w:val="0"/>
  </w:num>
  <w:num w:numId="4" w16cid:durableId="537282213">
    <w:abstractNumId w:val="15"/>
  </w:num>
  <w:num w:numId="5" w16cid:durableId="1814371857">
    <w:abstractNumId w:val="14"/>
  </w:num>
  <w:num w:numId="6" w16cid:durableId="1567688845">
    <w:abstractNumId w:val="1"/>
  </w:num>
  <w:num w:numId="7" w16cid:durableId="1158226004">
    <w:abstractNumId w:val="5"/>
  </w:num>
  <w:num w:numId="8" w16cid:durableId="241718692">
    <w:abstractNumId w:val="10"/>
  </w:num>
  <w:num w:numId="9" w16cid:durableId="355237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2"/>
  </w:num>
  <w:num w:numId="11" w16cid:durableId="8323302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1"/>
  </w:num>
  <w:num w:numId="13" w16cid:durableId="135298161">
    <w:abstractNumId w:val="3"/>
  </w:num>
  <w:num w:numId="14" w16cid:durableId="1602101530">
    <w:abstractNumId w:val="6"/>
  </w:num>
  <w:num w:numId="15" w16cid:durableId="506752268">
    <w:abstractNumId w:val="9"/>
  </w:num>
  <w:num w:numId="16" w16cid:durableId="1276861471">
    <w:abstractNumId w:val="2"/>
  </w:num>
  <w:num w:numId="17" w16cid:durableId="2034493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2085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0232"/>
    <w:rsid w:val="0001271B"/>
    <w:rsid w:val="000143E6"/>
    <w:rsid w:val="00016696"/>
    <w:rsid w:val="000224A7"/>
    <w:rsid w:val="000232FF"/>
    <w:rsid w:val="00023B4D"/>
    <w:rsid w:val="00023BE8"/>
    <w:rsid w:val="0002554C"/>
    <w:rsid w:val="000263B4"/>
    <w:rsid w:val="00030847"/>
    <w:rsid w:val="000317D9"/>
    <w:rsid w:val="000339A7"/>
    <w:rsid w:val="000345BB"/>
    <w:rsid w:val="00035711"/>
    <w:rsid w:val="00035DC2"/>
    <w:rsid w:val="00037BF7"/>
    <w:rsid w:val="00037D85"/>
    <w:rsid w:val="00041576"/>
    <w:rsid w:val="00046A9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9AB"/>
    <w:rsid w:val="00092B51"/>
    <w:rsid w:val="000970D2"/>
    <w:rsid w:val="000975D1"/>
    <w:rsid w:val="00097682"/>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D7BAC"/>
    <w:rsid w:val="000E57ED"/>
    <w:rsid w:val="000E655C"/>
    <w:rsid w:val="000F0D43"/>
    <w:rsid w:val="000F4997"/>
    <w:rsid w:val="000F4CCA"/>
    <w:rsid w:val="000F5827"/>
    <w:rsid w:val="000F6331"/>
    <w:rsid w:val="000F7B8F"/>
    <w:rsid w:val="001045CF"/>
    <w:rsid w:val="00107ECA"/>
    <w:rsid w:val="00114E11"/>
    <w:rsid w:val="001151EB"/>
    <w:rsid w:val="00115742"/>
    <w:rsid w:val="00122CE1"/>
    <w:rsid w:val="00124C2A"/>
    <w:rsid w:val="001273DD"/>
    <w:rsid w:val="00131D2F"/>
    <w:rsid w:val="00132488"/>
    <w:rsid w:val="00134B11"/>
    <w:rsid w:val="00134E81"/>
    <w:rsid w:val="00135177"/>
    <w:rsid w:val="00136EA2"/>
    <w:rsid w:val="00137514"/>
    <w:rsid w:val="00145054"/>
    <w:rsid w:val="00146483"/>
    <w:rsid w:val="00146D9E"/>
    <w:rsid w:val="001502CB"/>
    <w:rsid w:val="0015607D"/>
    <w:rsid w:val="00160464"/>
    <w:rsid w:val="00161E06"/>
    <w:rsid w:val="001624FF"/>
    <w:rsid w:val="00165B9E"/>
    <w:rsid w:val="00167C46"/>
    <w:rsid w:val="00175097"/>
    <w:rsid w:val="00177AB2"/>
    <w:rsid w:val="001907CA"/>
    <w:rsid w:val="0019222E"/>
    <w:rsid w:val="001972D0"/>
    <w:rsid w:val="001A38B5"/>
    <w:rsid w:val="001A565E"/>
    <w:rsid w:val="001A5AA9"/>
    <w:rsid w:val="001B2236"/>
    <w:rsid w:val="001B3309"/>
    <w:rsid w:val="001B61B8"/>
    <w:rsid w:val="001C0471"/>
    <w:rsid w:val="001C085D"/>
    <w:rsid w:val="001C0FDA"/>
    <w:rsid w:val="001C11B4"/>
    <w:rsid w:val="001C55A1"/>
    <w:rsid w:val="001D00F1"/>
    <w:rsid w:val="001D1B72"/>
    <w:rsid w:val="001D55BA"/>
    <w:rsid w:val="001D6D0D"/>
    <w:rsid w:val="001E15C4"/>
    <w:rsid w:val="001F2D63"/>
    <w:rsid w:val="001F44EA"/>
    <w:rsid w:val="00202BDF"/>
    <w:rsid w:val="00204652"/>
    <w:rsid w:val="00205281"/>
    <w:rsid w:val="00211228"/>
    <w:rsid w:val="002132C2"/>
    <w:rsid w:val="00213526"/>
    <w:rsid w:val="00213D0F"/>
    <w:rsid w:val="002146B1"/>
    <w:rsid w:val="00220214"/>
    <w:rsid w:val="0022167F"/>
    <w:rsid w:val="002270B2"/>
    <w:rsid w:val="00235497"/>
    <w:rsid w:val="00237F5E"/>
    <w:rsid w:val="002417F5"/>
    <w:rsid w:val="002429EC"/>
    <w:rsid w:val="00244106"/>
    <w:rsid w:val="002460FA"/>
    <w:rsid w:val="0025150B"/>
    <w:rsid w:val="002530C6"/>
    <w:rsid w:val="0025411C"/>
    <w:rsid w:val="00256D35"/>
    <w:rsid w:val="0026383E"/>
    <w:rsid w:val="002650B9"/>
    <w:rsid w:val="002657B1"/>
    <w:rsid w:val="00270ED3"/>
    <w:rsid w:val="002728FC"/>
    <w:rsid w:val="0027711A"/>
    <w:rsid w:val="00281F1C"/>
    <w:rsid w:val="002830E3"/>
    <w:rsid w:val="00283DC5"/>
    <w:rsid w:val="00284E16"/>
    <w:rsid w:val="002858E7"/>
    <w:rsid w:val="002873A5"/>
    <w:rsid w:val="0029091D"/>
    <w:rsid w:val="00291FEE"/>
    <w:rsid w:val="0029250A"/>
    <w:rsid w:val="002977DE"/>
    <w:rsid w:val="002A1A7F"/>
    <w:rsid w:val="002A2AEB"/>
    <w:rsid w:val="002A2E76"/>
    <w:rsid w:val="002A4070"/>
    <w:rsid w:val="002A7AF8"/>
    <w:rsid w:val="002C2373"/>
    <w:rsid w:val="002C2CD3"/>
    <w:rsid w:val="002C78DC"/>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99E"/>
    <w:rsid w:val="00317612"/>
    <w:rsid w:val="0032197D"/>
    <w:rsid w:val="00321ACB"/>
    <w:rsid w:val="00323271"/>
    <w:rsid w:val="00327215"/>
    <w:rsid w:val="00330ECC"/>
    <w:rsid w:val="003317F6"/>
    <w:rsid w:val="003326AC"/>
    <w:rsid w:val="00332F79"/>
    <w:rsid w:val="00334D48"/>
    <w:rsid w:val="003362A4"/>
    <w:rsid w:val="0034155E"/>
    <w:rsid w:val="003421EA"/>
    <w:rsid w:val="00345C22"/>
    <w:rsid w:val="00347E08"/>
    <w:rsid w:val="00361EEA"/>
    <w:rsid w:val="00363BF1"/>
    <w:rsid w:val="003668B9"/>
    <w:rsid w:val="00366FED"/>
    <w:rsid w:val="003878E4"/>
    <w:rsid w:val="003930B3"/>
    <w:rsid w:val="00393B4E"/>
    <w:rsid w:val="00394076"/>
    <w:rsid w:val="0039604F"/>
    <w:rsid w:val="003A0934"/>
    <w:rsid w:val="003A4641"/>
    <w:rsid w:val="003A6936"/>
    <w:rsid w:val="003A76EE"/>
    <w:rsid w:val="003A773E"/>
    <w:rsid w:val="003B2567"/>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61B"/>
    <w:rsid w:val="003E338F"/>
    <w:rsid w:val="003E4A80"/>
    <w:rsid w:val="003E689A"/>
    <w:rsid w:val="003F3689"/>
    <w:rsid w:val="003F7461"/>
    <w:rsid w:val="003F79CD"/>
    <w:rsid w:val="003F7AF6"/>
    <w:rsid w:val="00406BC1"/>
    <w:rsid w:val="00407DC5"/>
    <w:rsid w:val="004143BA"/>
    <w:rsid w:val="00415737"/>
    <w:rsid w:val="00421289"/>
    <w:rsid w:val="004302E4"/>
    <w:rsid w:val="00430E21"/>
    <w:rsid w:val="00430E9B"/>
    <w:rsid w:val="0043297F"/>
    <w:rsid w:val="00432F55"/>
    <w:rsid w:val="00433153"/>
    <w:rsid w:val="00436904"/>
    <w:rsid w:val="00436BAE"/>
    <w:rsid w:val="004427CD"/>
    <w:rsid w:val="00443151"/>
    <w:rsid w:val="00444EB8"/>
    <w:rsid w:val="00445DEF"/>
    <w:rsid w:val="00450E65"/>
    <w:rsid w:val="004547E0"/>
    <w:rsid w:val="00455036"/>
    <w:rsid w:val="00462748"/>
    <w:rsid w:val="00462B08"/>
    <w:rsid w:val="00463393"/>
    <w:rsid w:val="004673E2"/>
    <w:rsid w:val="00467D41"/>
    <w:rsid w:val="00472F78"/>
    <w:rsid w:val="004764DF"/>
    <w:rsid w:val="00485146"/>
    <w:rsid w:val="00486797"/>
    <w:rsid w:val="00486901"/>
    <w:rsid w:val="004912F3"/>
    <w:rsid w:val="004A15F1"/>
    <w:rsid w:val="004B0213"/>
    <w:rsid w:val="004B0449"/>
    <w:rsid w:val="004B1DEC"/>
    <w:rsid w:val="004B2982"/>
    <w:rsid w:val="004B34DC"/>
    <w:rsid w:val="004B380B"/>
    <w:rsid w:val="004B4639"/>
    <w:rsid w:val="004B616A"/>
    <w:rsid w:val="004B6912"/>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41BA"/>
    <w:rsid w:val="0050557A"/>
    <w:rsid w:val="0052084E"/>
    <w:rsid w:val="00521878"/>
    <w:rsid w:val="0052397C"/>
    <w:rsid w:val="005253B6"/>
    <w:rsid w:val="00525F64"/>
    <w:rsid w:val="00526D97"/>
    <w:rsid w:val="005275D0"/>
    <w:rsid w:val="00533D49"/>
    <w:rsid w:val="005346D4"/>
    <w:rsid w:val="00535034"/>
    <w:rsid w:val="00536C80"/>
    <w:rsid w:val="00541E79"/>
    <w:rsid w:val="00543891"/>
    <w:rsid w:val="00544E2E"/>
    <w:rsid w:val="00545BA3"/>
    <w:rsid w:val="005519A1"/>
    <w:rsid w:val="00555F9E"/>
    <w:rsid w:val="005571A2"/>
    <w:rsid w:val="00561ABE"/>
    <w:rsid w:val="0056286E"/>
    <w:rsid w:val="005638C4"/>
    <w:rsid w:val="005764C6"/>
    <w:rsid w:val="005820B6"/>
    <w:rsid w:val="005834E1"/>
    <w:rsid w:val="00584E62"/>
    <w:rsid w:val="00585A02"/>
    <w:rsid w:val="005867FC"/>
    <w:rsid w:val="00587BA2"/>
    <w:rsid w:val="005923F6"/>
    <w:rsid w:val="00593B7A"/>
    <w:rsid w:val="00593EB7"/>
    <w:rsid w:val="005A1268"/>
    <w:rsid w:val="005A24A4"/>
    <w:rsid w:val="005A2883"/>
    <w:rsid w:val="005B3120"/>
    <w:rsid w:val="005C4BEF"/>
    <w:rsid w:val="005C58F3"/>
    <w:rsid w:val="005C5C7B"/>
    <w:rsid w:val="005C6886"/>
    <w:rsid w:val="005D2172"/>
    <w:rsid w:val="005D512B"/>
    <w:rsid w:val="005D6D12"/>
    <w:rsid w:val="005E17BB"/>
    <w:rsid w:val="005E478C"/>
    <w:rsid w:val="005E4937"/>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51B5B"/>
    <w:rsid w:val="006544A6"/>
    <w:rsid w:val="006551A4"/>
    <w:rsid w:val="0065698C"/>
    <w:rsid w:val="006603A7"/>
    <w:rsid w:val="006658DB"/>
    <w:rsid w:val="006660E7"/>
    <w:rsid w:val="00666979"/>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A077F"/>
    <w:rsid w:val="006A20DB"/>
    <w:rsid w:val="006A5FDD"/>
    <w:rsid w:val="006B0B6B"/>
    <w:rsid w:val="006B0F89"/>
    <w:rsid w:val="006B1757"/>
    <w:rsid w:val="006B1F6C"/>
    <w:rsid w:val="006B4779"/>
    <w:rsid w:val="006C522D"/>
    <w:rsid w:val="006C55EE"/>
    <w:rsid w:val="006C6D41"/>
    <w:rsid w:val="006D040C"/>
    <w:rsid w:val="006D7F99"/>
    <w:rsid w:val="006E2FA3"/>
    <w:rsid w:val="006F13A3"/>
    <w:rsid w:val="006F18A8"/>
    <w:rsid w:val="006F4FCC"/>
    <w:rsid w:val="006F5B86"/>
    <w:rsid w:val="006F5EB5"/>
    <w:rsid w:val="006F757F"/>
    <w:rsid w:val="00702F9F"/>
    <w:rsid w:val="007042D1"/>
    <w:rsid w:val="0070683A"/>
    <w:rsid w:val="0070694F"/>
    <w:rsid w:val="00716F37"/>
    <w:rsid w:val="00717EB9"/>
    <w:rsid w:val="007266E7"/>
    <w:rsid w:val="00731508"/>
    <w:rsid w:val="0073343B"/>
    <w:rsid w:val="0073539C"/>
    <w:rsid w:val="00737A4F"/>
    <w:rsid w:val="00740AF4"/>
    <w:rsid w:val="0074243E"/>
    <w:rsid w:val="00743969"/>
    <w:rsid w:val="00744743"/>
    <w:rsid w:val="00744DAE"/>
    <w:rsid w:val="007452E1"/>
    <w:rsid w:val="00746838"/>
    <w:rsid w:val="007468A5"/>
    <w:rsid w:val="007514EF"/>
    <w:rsid w:val="00751F59"/>
    <w:rsid w:val="00754F55"/>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677B"/>
    <w:rsid w:val="00797033"/>
    <w:rsid w:val="007A2546"/>
    <w:rsid w:val="007A3139"/>
    <w:rsid w:val="007A3941"/>
    <w:rsid w:val="007A65C6"/>
    <w:rsid w:val="007B5CE9"/>
    <w:rsid w:val="007B6060"/>
    <w:rsid w:val="007B6B93"/>
    <w:rsid w:val="007C41C0"/>
    <w:rsid w:val="007C7B11"/>
    <w:rsid w:val="007C7B49"/>
    <w:rsid w:val="007D3C05"/>
    <w:rsid w:val="007E2D07"/>
    <w:rsid w:val="007E34A9"/>
    <w:rsid w:val="007E7031"/>
    <w:rsid w:val="007E7954"/>
    <w:rsid w:val="007E7FFD"/>
    <w:rsid w:val="007F110D"/>
    <w:rsid w:val="007F27F7"/>
    <w:rsid w:val="007F2928"/>
    <w:rsid w:val="007F3B8C"/>
    <w:rsid w:val="007F5B78"/>
    <w:rsid w:val="007F6271"/>
    <w:rsid w:val="007F7923"/>
    <w:rsid w:val="00801808"/>
    <w:rsid w:val="00803181"/>
    <w:rsid w:val="008059C7"/>
    <w:rsid w:val="00810DA7"/>
    <w:rsid w:val="00816B32"/>
    <w:rsid w:val="00817643"/>
    <w:rsid w:val="00817FC4"/>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70EFA"/>
    <w:rsid w:val="00871358"/>
    <w:rsid w:val="00871CAD"/>
    <w:rsid w:val="00872A21"/>
    <w:rsid w:val="008734C7"/>
    <w:rsid w:val="008772C3"/>
    <w:rsid w:val="008834F4"/>
    <w:rsid w:val="00886A3C"/>
    <w:rsid w:val="0088783D"/>
    <w:rsid w:val="00892AEC"/>
    <w:rsid w:val="0089724E"/>
    <w:rsid w:val="0089728A"/>
    <w:rsid w:val="00897EE8"/>
    <w:rsid w:val="008A357D"/>
    <w:rsid w:val="008A38C0"/>
    <w:rsid w:val="008A5689"/>
    <w:rsid w:val="008B4D56"/>
    <w:rsid w:val="008B6A69"/>
    <w:rsid w:val="008B6F6F"/>
    <w:rsid w:val="008B7C4B"/>
    <w:rsid w:val="008C138D"/>
    <w:rsid w:val="008C3DBD"/>
    <w:rsid w:val="008C5F0C"/>
    <w:rsid w:val="008C6310"/>
    <w:rsid w:val="008D2A25"/>
    <w:rsid w:val="008D37DF"/>
    <w:rsid w:val="008D4247"/>
    <w:rsid w:val="008D6A02"/>
    <w:rsid w:val="008E27A1"/>
    <w:rsid w:val="008E3A16"/>
    <w:rsid w:val="008E562A"/>
    <w:rsid w:val="008E5E1C"/>
    <w:rsid w:val="008E7E19"/>
    <w:rsid w:val="008F197A"/>
    <w:rsid w:val="008F1B87"/>
    <w:rsid w:val="00903449"/>
    <w:rsid w:val="009052B0"/>
    <w:rsid w:val="00905438"/>
    <w:rsid w:val="0091287B"/>
    <w:rsid w:val="00913DC0"/>
    <w:rsid w:val="0091591D"/>
    <w:rsid w:val="00915A10"/>
    <w:rsid w:val="00916429"/>
    <w:rsid w:val="00916D0C"/>
    <w:rsid w:val="00917286"/>
    <w:rsid w:val="009175A3"/>
    <w:rsid w:val="00921394"/>
    <w:rsid w:val="00923243"/>
    <w:rsid w:val="009239AB"/>
    <w:rsid w:val="00924617"/>
    <w:rsid w:val="00925966"/>
    <w:rsid w:val="009266B0"/>
    <w:rsid w:val="009273EC"/>
    <w:rsid w:val="009322C3"/>
    <w:rsid w:val="0093309E"/>
    <w:rsid w:val="009335E8"/>
    <w:rsid w:val="00934BC1"/>
    <w:rsid w:val="00934DCA"/>
    <w:rsid w:val="00935822"/>
    <w:rsid w:val="00937B7F"/>
    <w:rsid w:val="00940016"/>
    <w:rsid w:val="0094651F"/>
    <w:rsid w:val="009478F0"/>
    <w:rsid w:val="00963350"/>
    <w:rsid w:val="00963522"/>
    <w:rsid w:val="00965F66"/>
    <w:rsid w:val="009668B8"/>
    <w:rsid w:val="009671EA"/>
    <w:rsid w:val="00975370"/>
    <w:rsid w:val="00980209"/>
    <w:rsid w:val="009809E2"/>
    <w:rsid w:val="009825B0"/>
    <w:rsid w:val="0098262A"/>
    <w:rsid w:val="00991371"/>
    <w:rsid w:val="00991DF8"/>
    <w:rsid w:val="00994804"/>
    <w:rsid w:val="009959A9"/>
    <w:rsid w:val="00995D51"/>
    <w:rsid w:val="009A1881"/>
    <w:rsid w:val="009A1F57"/>
    <w:rsid w:val="009A2212"/>
    <w:rsid w:val="009A2BC5"/>
    <w:rsid w:val="009A5140"/>
    <w:rsid w:val="009B34A3"/>
    <w:rsid w:val="009B3ED0"/>
    <w:rsid w:val="009B523B"/>
    <w:rsid w:val="009B6E2E"/>
    <w:rsid w:val="009C2F04"/>
    <w:rsid w:val="009D1FF6"/>
    <w:rsid w:val="009D5C72"/>
    <w:rsid w:val="009D6699"/>
    <w:rsid w:val="009E17E8"/>
    <w:rsid w:val="009E1DCF"/>
    <w:rsid w:val="009E6473"/>
    <w:rsid w:val="009E7558"/>
    <w:rsid w:val="009F10BA"/>
    <w:rsid w:val="009F3EC0"/>
    <w:rsid w:val="009F721F"/>
    <w:rsid w:val="009F7FD6"/>
    <w:rsid w:val="00A00075"/>
    <w:rsid w:val="00A12BD6"/>
    <w:rsid w:val="00A13314"/>
    <w:rsid w:val="00A14C6E"/>
    <w:rsid w:val="00A21416"/>
    <w:rsid w:val="00A27736"/>
    <w:rsid w:val="00A3149A"/>
    <w:rsid w:val="00A3185A"/>
    <w:rsid w:val="00A411E3"/>
    <w:rsid w:val="00A41725"/>
    <w:rsid w:val="00A42794"/>
    <w:rsid w:val="00A43670"/>
    <w:rsid w:val="00A45BEA"/>
    <w:rsid w:val="00A46266"/>
    <w:rsid w:val="00A55AA0"/>
    <w:rsid w:val="00A6039D"/>
    <w:rsid w:val="00A629C5"/>
    <w:rsid w:val="00A6771F"/>
    <w:rsid w:val="00A7014C"/>
    <w:rsid w:val="00A7376A"/>
    <w:rsid w:val="00A752BF"/>
    <w:rsid w:val="00A7771C"/>
    <w:rsid w:val="00A80571"/>
    <w:rsid w:val="00A8239F"/>
    <w:rsid w:val="00A84A80"/>
    <w:rsid w:val="00A85522"/>
    <w:rsid w:val="00A865FE"/>
    <w:rsid w:val="00A91874"/>
    <w:rsid w:val="00A937F9"/>
    <w:rsid w:val="00AA0193"/>
    <w:rsid w:val="00AA5B8A"/>
    <w:rsid w:val="00AA69BF"/>
    <w:rsid w:val="00AB0170"/>
    <w:rsid w:val="00AB0272"/>
    <w:rsid w:val="00AB18F9"/>
    <w:rsid w:val="00AC15F1"/>
    <w:rsid w:val="00AC514A"/>
    <w:rsid w:val="00AC5398"/>
    <w:rsid w:val="00AC6A88"/>
    <w:rsid w:val="00AD0B3C"/>
    <w:rsid w:val="00AE5E0F"/>
    <w:rsid w:val="00AE6F70"/>
    <w:rsid w:val="00AF308E"/>
    <w:rsid w:val="00AF5845"/>
    <w:rsid w:val="00AF6009"/>
    <w:rsid w:val="00B14D5D"/>
    <w:rsid w:val="00B20C3C"/>
    <w:rsid w:val="00B25210"/>
    <w:rsid w:val="00B27EC0"/>
    <w:rsid w:val="00B30BB6"/>
    <w:rsid w:val="00B3148D"/>
    <w:rsid w:val="00B365C8"/>
    <w:rsid w:val="00B36920"/>
    <w:rsid w:val="00B371B6"/>
    <w:rsid w:val="00B4046D"/>
    <w:rsid w:val="00B40598"/>
    <w:rsid w:val="00B4067C"/>
    <w:rsid w:val="00B41892"/>
    <w:rsid w:val="00B41A20"/>
    <w:rsid w:val="00B42175"/>
    <w:rsid w:val="00B42B04"/>
    <w:rsid w:val="00B433AC"/>
    <w:rsid w:val="00B451FF"/>
    <w:rsid w:val="00B453A7"/>
    <w:rsid w:val="00B51988"/>
    <w:rsid w:val="00B5262E"/>
    <w:rsid w:val="00B5279D"/>
    <w:rsid w:val="00B562C3"/>
    <w:rsid w:val="00B64E0E"/>
    <w:rsid w:val="00B67C6E"/>
    <w:rsid w:val="00B73049"/>
    <w:rsid w:val="00B76120"/>
    <w:rsid w:val="00B779C8"/>
    <w:rsid w:val="00B81EC9"/>
    <w:rsid w:val="00B825BC"/>
    <w:rsid w:val="00B82AC0"/>
    <w:rsid w:val="00B85438"/>
    <w:rsid w:val="00B8564B"/>
    <w:rsid w:val="00B877EF"/>
    <w:rsid w:val="00B87944"/>
    <w:rsid w:val="00B9256E"/>
    <w:rsid w:val="00B962AA"/>
    <w:rsid w:val="00B96B56"/>
    <w:rsid w:val="00BA334A"/>
    <w:rsid w:val="00BA36DB"/>
    <w:rsid w:val="00BB2098"/>
    <w:rsid w:val="00BB3AB9"/>
    <w:rsid w:val="00BB3EBB"/>
    <w:rsid w:val="00BC37CC"/>
    <w:rsid w:val="00BC3AFA"/>
    <w:rsid w:val="00BC4067"/>
    <w:rsid w:val="00BC64C5"/>
    <w:rsid w:val="00BC6715"/>
    <w:rsid w:val="00BC681B"/>
    <w:rsid w:val="00BD7169"/>
    <w:rsid w:val="00BD7548"/>
    <w:rsid w:val="00BE047A"/>
    <w:rsid w:val="00BE0E6D"/>
    <w:rsid w:val="00BE10A6"/>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31EA1"/>
    <w:rsid w:val="00C321BA"/>
    <w:rsid w:val="00C3338C"/>
    <w:rsid w:val="00C33B10"/>
    <w:rsid w:val="00C36574"/>
    <w:rsid w:val="00C36E36"/>
    <w:rsid w:val="00C41714"/>
    <w:rsid w:val="00C42B7E"/>
    <w:rsid w:val="00C43588"/>
    <w:rsid w:val="00C45E5B"/>
    <w:rsid w:val="00C517C9"/>
    <w:rsid w:val="00C52C4B"/>
    <w:rsid w:val="00C563BB"/>
    <w:rsid w:val="00C61764"/>
    <w:rsid w:val="00C643EA"/>
    <w:rsid w:val="00C65889"/>
    <w:rsid w:val="00C701B3"/>
    <w:rsid w:val="00C71EB1"/>
    <w:rsid w:val="00C738BC"/>
    <w:rsid w:val="00C818BE"/>
    <w:rsid w:val="00C82EF5"/>
    <w:rsid w:val="00C83C62"/>
    <w:rsid w:val="00C85961"/>
    <w:rsid w:val="00C8610F"/>
    <w:rsid w:val="00C90D30"/>
    <w:rsid w:val="00C91820"/>
    <w:rsid w:val="00C91A9E"/>
    <w:rsid w:val="00C91B23"/>
    <w:rsid w:val="00C92746"/>
    <w:rsid w:val="00C94CCE"/>
    <w:rsid w:val="00CA1968"/>
    <w:rsid w:val="00CA1B12"/>
    <w:rsid w:val="00CA25A5"/>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5A72"/>
    <w:rsid w:val="00CF7470"/>
    <w:rsid w:val="00CF749F"/>
    <w:rsid w:val="00D002C3"/>
    <w:rsid w:val="00D018E7"/>
    <w:rsid w:val="00D03C10"/>
    <w:rsid w:val="00D040E2"/>
    <w:rsid w:val="00D07201"/>
    <w:rsid w:val="00D12CFE"/>
    <w:rsid w:val="00D1463B"/>
    <w:rsid w:val="00D164F8"/>
    <w:rsid w:val="00D20287"/>
    <w:rsid w:val="00D205E8"/>
    <w:rsid w:val="00D21307"/>
    <w:rsid w:val="00D2666A"/>
    <w:rsid w:val="00D30A91"/>
    <w:rsid w:val="00D31F70"/>
    <w:rsid w:val="00D320ED"/>
    <w:rsid w:val="00D34A67"/>
    <w:rsid w:val="00D441CA"/>
    <w:rsid w:val="00D47C15"/>
    <w:rsid w:val="00D50ECE"/>
    <w:rsid w:val="00D5120E"/>
    <w:rsid w:val="00D5409B"/>
    <w:rsid w:val="00D5468E"/>
    <w:rsid w:val="00D57948"/>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4B90"/>
    <w:rsid w:val="00D86BCF"/>
    <w:rsid w:val="00D91F83"/>
    <w:rsid w:val="00D93E01"/>
    <w:rsid w:val="00D93F8B"/>
    <w:rsid w:val="00D97A7D"/>
    <w:rsid w:val="00DA4677"/>
    <w:rsid w:val="00DA4CCD"/>
    <w:rsid w:val="00DA6D3B"/>
    <w:rsid w:val="00DB2363"/>
    <w:rsid w:val="00DB2B5F"/>
    <w:rsid w:val="00DB4B82"/>
    <w:rsid w:val="00DB529F"/>
    <w:rsid w:val="00DC12B8"/>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CBC"/>
    <w:rsid w:val="00E11E40"/>
    <w:rsid w:val="00E12AF7"/>
    <w:rsid w:val="00E1485B"/>
    <w:rsid w:val="00E164D2"/>
    <w:rsid w:val="00E16908"/>
    <w:rsid w:val="00E177F4"/>
    <w:rsid w:val="00E17CB5"/>
    <w:rsid w:val="00E241AD"/>
    <w:rsid w:val="00E2619E"/>
    <w:rsid w:val="00E3038A"/>
    <w:rsid w:val="00E31AE6"/>
    <w:rsid w:val="00E34B62"/>
    <w:rsid w:val="00E351E1"/>
    <w:rsid w:val="00E35BB0"/>
    <w:rsid w:val="00E37771"/>
    <w:rsid w:val="00E3796D"/>
    <w:rsid w:val="00E37FC6"/>
    <w:rsid w:val="00E427BB"/>
    <w:rsid w:val="00E450E2"/>
    <w:rsid w:val="00E54DD8"/>
    <w:rsid w:val="00E57CB8"/>
    <w:rsid w:val="00E60FC2"/>
    <w:rsid w:val="00E6154F"/>
    <w:rsid w:val="00E62C24"/>
    <w:rsid w:val="00E6424C"/>
    <w:rsid w:val="00E66162"/>
    <w:rsid w:val="00E66AF1"/>
    <w:rsid w:val="00E6756D"/>
    <w:rsid w:val="00E67B11"/>
    <w:rsid w:val="00E74EA0"/>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4114"/>
    <w:rsid w:val="00ED647A"/>
    <w:rsid w:val="00ED7D29"/>
    <w:rsid w:val="00EE111C"/>
    <w:rsid w:val="00EE550A"/>
    <w:rsid w:val="00EF1759"/>
    <w:rsid w:val="00EF1AE0"/>
    <w:rsid w:val="00EF1BC5"/>
    <w:rsid w:val="00EF28C5"/>
    <w:rsid w:val="00EF3DF7"/>
    <w:rsid w:val="00EF4539"/>
    <w:rsid w:val="00EF795C"/>
    <w:rsid w:val="00F0075C"/>
    <w:rsid w:val="00F0178C"/>
    <w:rsid w:val="00F02C20"/>
    <w:rsid w:val="00F04786"/>
    <w:rsid w:val="00F05E96"/>
    <w:rsid w:val="00F069B9"/>
    <w:rsid w:val="00F121EA"/>
    <w:rsid w:val="00F133F4"/>
    <w:rsid w:val="00F14017"/>
    <w:rsid w:val="00F15226"/>
    <w:rsid w:val="00F166C9"/>
    <w:rsid w:val="00F173DD"/>
    <w:rsid w:val="00F21AE7"/>
    <w:rsid w:val="00F21FB1"/>
    <w:rsid w:val="00F22D26"/>
    <w:rsid w:val="00F325FC"/>
    <w:rsid w:val="00F32A64"/>
    <w:rsid w:val="00F334A3"/>
    <w:rsid w:val="00F57B74"/>
    <w:rsid w:val="00F61E0D"/>
    <w:rsid w:val="00F670FF"/>
    <w:rsid w:val="00F67C0E"/>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E9D"/>
    <w:rsid w:val="00FA41A8"/>
    <w:rsid w:val="00FA474B"/>
    <w:rsid w:val="00FA5C91"/>
    <w:rsid w:val="00FA7DF1"/>
    <w:rsid w:val="00FB1ABD"/>
    <w:rsid w:val="00FC0F93"/>
    <w:rsid w:val="00FC248C"/>
    <w:rsid w:val="00FC5BC7"/>
    <w:rsid w:val="00FD00FE"/>
    <w:rsid w:val="00FD04A0"/>
    <w:rsid w:val="00FD0865"/>
    <w:rsid w:val="00FD107D"/>
    <w:rsid w:val="00FD29B5"/>
    <w:rsid w:val="00FD2F93"/>
    <w:rsid w:val="00FD6208"/>
    <w:rsid w:val="00FE1B63"/>
    <w:rsid w:val="00FE3706"/>
    <w:rsid w:val="00FE4FE6"/>
    <w:rsid w:val="00FE657C"/>
    <w:rsid w:val="00FE6E4B"/>
    <w:rsid w:val="00FF0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342439001">
      <w:bodyDiv w:val="1"/>
      <w:marLeft w:val="0"/>
      <w:marRight w:val="0"/>
      <w:marTop w:val="0"/>
      <w:marBottom w:val="0"/>
      <w:divBdr>
        <w:top w:val="none" w:sz="0" w:space="0" w:color="auto"/>
        <w:left w:val="none" w:sz="0" w:space="0" w:color="auto"/>
        <w:bottom w:val="none" w:sz="0" w:space="0" w:color="auto"/>
        <w:right w:val="none" w:sz="0" w:space="0" w:color="auto"/>
      </w:divBdr>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53072853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384401174">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91165042">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17996</TotalTime>
  <Pages>7</Pages>
  <Words>2503</Words>
  <Characters>14270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17</cp:revision>
  <cp:lastPrinted>2024-09-23T13:40:00Z</cp:lastPrinted>
  <dcterms:created xsi:type="dcterms:W3CDTF">2023-11-10T13:59:00Z</dcterms:created>
  <dcterms:modified xsi:type="dcterms:W3CDTF">2024-11-05T15:05:00Z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