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7D51D" w14:textId="26467A0B" w:rsidR="009478F0" w:rsidRPr="003E689A" w:rsidRDefault="009478F0" w:rsidP="009478F0">
      <w:pPr>
        <w:pStyle w:val="NoSpacing"/>
        <w:jc w:val="center"/>
        <w:rPr>
          <w:rFonts w:cstheme="minorHAnsi"/>
          <w:b/>
        </w:rPr>
      </w:pPr>
      <w:r w:rsidRPr="003E689A">
        <w:rPr>
          <w:rFonts w:cstheme="minorHAnsi"/>
          <w:b/>
        </w:rPr>
        <w:t>There was</w:t>
      </w:r>
      <w:r w:rsidR="004E5A1E" w:rsidRPr="003E689A">
        <w:rPr>
          <w:rFonts w:cstheme="minorHAnsi"/>
          <w:b/>
        </w:rPr>
        <w:t xml:space="preserve"> </w:t>
      </w:r>
      <w:r w:rsidR="00010232">
        <w:rPr>
          <w:rFonts w:cstheme="minorHAnsi"/>
          <w:b/>
        </w:rPr>
        <w:t>a</w:t>
      </w:r>
      <w:r w:rsidRPr="003E689A">
        <w:rPr>
          <w:rFonts w:cstheme="minorHAnsi"/>
          <w:b/>
        </w:rPr>
        <w:t xml:space="preserve"> Rackenford &amp; </w:t>
      </w:r>
      <w:proofErr w:type="spellStart"/>
      <w:r w:rsidRPr="003E689A">
        <w:rPr>
          <w:rFonts w:cstheme="minorHAnsi"/>
          <w:b/>
        </w:rPr>
        <w:t>Creacombe</w:t>
      </w:r>
      <w:proofErr w:type="spellEnd"/>
      <w:r w:rsidRPr="003E689A">
        <w:rPr>
          <w:rFonts w:cstheme="minorHAnsi"/>
          <w:b/>
        </w:rPr>
        <w:t xml:space="preserve"> Parish Council</w:t>
      </w:r>
      <w:r w:rsidR="004E5A1E" w:rsidRPr="003E689A">
        <w:rPr>
          <w:rFonts w:cstheme="minorHAnsi"/>
          <w:b/>
        </w:rPr>
        <w:t xml:space="preserve"> Meeting</w:t>
      </w:r>
      <w:r w:rsidRPr="003E689A">
        <w:rPr>
          <w:rFonts w:cstheme="minorHAnsi"/>
          <w:b/>
        </w:rPr>
        <w:t xml:space="preserve"> on T</w:t>
      </w:r>
      <w:r w:rsidR="00830ECF" w:rsidRPr="003E689A">
        <w:rPr>
          <w:rFonts w:cstheme="minorHAnsi"/>
          <w:b/>
        </w:rPr>
        <w:t>ue</w:t>
      </w:r>
      <w:r w:rsidRPr="003E689A">
        <w:rPr>
          <w:rFonts w:cstheme="minorHAnsi"/>
          <w:b/>
        </w:rPr>
        <w:t xml:space="preserve">sday </w:t>
      </w:r>
      <w:r w:rsidR="008E27A1">
        <w:rPr>
          <w:rFonts w:cstheme="minorHAnsi"/>
          <w:b/>
        </w:rPr>
        <w:t>7</w:t>
      </w:r>
      <w:r w:rsidR="00010232" w:rsidRPr="00010232">
        <w:rPr>
          <w:rFonts w:cstheme="minorHAnsi"/>
          <w:b/>
          <w:vertAlign w:val="superscript"/>
        </w:rPr>
        <w:t>th</w:t>
      </w:r>
      <w:r w:rsidR="00010232">
        <w:rPr>
          <w:rFonts w:cstheme="minorHAnsi"/>
          <w:b/>
        </w:rPr>
        <w:t xml:space="preserve"> </w:t>
      </w:r>
      <w:r w:rsidR="008E27A1">
        <w:rPr>
          <w:rFonts w:cstheme="minorHAnsi"/>
          <w:b/>
        </w:rPr>
        <w:t>Nov</w:t>
      </w:r>
      <w:r w:rsidR="007573E8">
        <w:rPr>
          <w:rFonts w:cstheme="minorHAnsi"/>
          <w:b/>
        </w:rPr>
        <w:t>ember</w:t>
      </w:r>
      <w:r w:rsidR="00830ECF" w:rsidRPr="003E689A">
        <w:rPr>
          <w:rFonts w:cstheme="minorHAnsi"/>
          <w:b/>
        </w:rPr>
        <w:t xml:space="preserve"> 202</w:t>
      </w:r>
      <w:r w:rsidR="00FE657C">
        <w:rPr>
          <w:rFonts w:cstheme="minorHAnsi"/>
          <w:b/>
        </w:rPr>
        <w:t>3</w:t>
      </w:r>
      <w:r w:rsidRPr="003E689A">
        <w:rPr>
          <w:rFonts w:cstheme="minorHAnsi"/>
          <w:b/>
        </w:rPr>
        <w:t xml:space="preserve"> at </w:t>
      </w:r>
      <w:r w:rsidR="00FE657C">
        <w:rPr>
          <w:rFonts w:cstheme="minorHAnsi"/>
          <w:b/>
        </w:rPr>
        <w:t>7</w:t>
      </w:r>
      <w:r w:rsidRPr="003E689A">
        <w:rPr>
          <w:rFonts w:cstheme="minorHAnsi"/>
          <w:b/>
        </w:rPr>
        <w:t xml:space="preserve">.30pm held </w:t>
      </w:r>
      <w:r w:rsidR="00FD00FE" w:rsidRPr="003E689A">
        <w:rPr>
          <w:rFonts w:cstheme="minorHAnsi"/>
          <w:b/>
        </w:rPr>
        <w:t>in Rackenford</w:t>
      </w:r>
      <w:r w:rsidR="00C11800" w:rsidRPr="003E689A">
        <w:rPr>
          <w:rFonts w:cstheme="minorHAnsi"/>
          <w:b/>
        </w:rPr>
        <w:t xml:space="preserve"> </w:t>
      </w:r>
      <w:r w:rsidR="00830ECF" w:rsidRPr="003E689A">
        <w:rPr>
          <w:rFonts w:cstheme="minorHAnsi"/>
          <w:b/>
        </w:rPr>
        <w:t>School</w:t>
      </w:r>
      <w:r w:rsidR="00C11800" w:rsidRPr="003E689A">
        <w:rPr>
          <w:rFonts w:cstheme="minorHAnsi"/>
          <w:b/>
        </w:rPr>
        <w:t>.</w:t>
      </w:r>
    </w:p>
    <w:p w14:paraId="1F079C71" w14:textId="77777777" w:rsidR="009478F0" w:rsidRPr="003E689A" w:rsidRDefault="009478F0" w:rsidP="009478F0">
      <w:pPr>
        <w:pStyle w:val="NoSpacing"/>
        <w:rPr>
          <w:rFonts w:cstheme="minorHAnsi"/>
          <w:b/>
        </w:rPr>
      </w:pPr>
    </w:p>
    <w:p w14:paraId="02096BE7" w14:textId="1FAC0413" w:rsidR="009478F0" w:rsidRPr="003E689A" w:rsidRDefault="009478F0" w:rsidP="009478F0">
      <w:pPr>
        <w:pStyle w:val="NoSpacing"/>
        <w:rPr>
          <w:rFonts w:cstheme="minorHAnsi"/>
        </w:rPr>
      </w:pPr>
      <w:r w:rsidRPr="003E689A">
        <w:rPr>
          <w:rFonts w:cstheme="minorHAnsi"/>
          <w:b/>
        </w:rPr>
        <w:t xml:space="preserve">Members Present: </w:t>
      </w:r>
      <w:r w:rsidRPr="003E689A">
        <w:rPr>
          <w:rFonts w:cstheme="minorHAnsi"/>
          <w:bCs/>
        </w:rPr>
        <w:t xml:space="preserve">Parish </w:t>
      </w:r>
      <w:r w:rsidRPr="003E689A">
        <w:rPr>
          <w:rFonts w:cstheme="minorHAnsi"/>
        </w:rPr>
        <w:t xml:space="preserve">Councillors </w:t>
      </w:r>
      <w:r w:rsidR="00B562C3">
        <w:rPr>
          <w:rFonts w:cstheme="minorHAnsi"/>
        </w:rPr>
        <w:t xml:space="preserve">Graham Lamb (Chairman); </w:t>
      </w:r>
      <w:r w:rsidRPr="003E689A">
        <w:rPr>
          <w:rFonts w:cstheme="minorHAnsi"/>
        </w:rPr>
        <w:t xml:space="preserve">Sarah Child; Peter Jones; </w:t>
      </w:r>
      <w:r w:rsidR="00FE657C">
        <w:rPr>
          <w:rFonts w:cstheme="minorHAnsi"/>
        </w:rPr>
        <w:t>Scott Ware</w:t>
      </w:r>
      <w:r w:rsidR="00010232">
        <w:rPr>
          <w:rFonts w:cstheme="minorHAnsi"/>
        </w:rPr>
        <w:t>, Stewart Warne</w:t>
      </w:r>
      <w:r w:rsidR="00B562C3">
        <w:rPr>
          <w:rFonts w:cstheme="minorHAnsi"/>
        </w:rPr>
        <w:t>; Ian Lucas</w:t>
      </w:r>
      <w:r w:rsidR="00FE657C">
        <w:rPr>
          <w:rFonts w:cstheme="minorHAnsi"/>
        </w:rPr>
        <w:t xml:space="preserve"> &amp;</w:t>
      </w:r>
      <w:r w:rsidR="00B562C3">
        <w:rPr>
          <w:rFonts w:cstheme="minorHAnsi"/>
        </w:rPr>
        <w:t xml:space="preserve"> Fred Phillips</w:t>
      </w:r>
      <w:r w:rsidR="00FE657C">
        <w:rPr>
          <w:rFonts w:cstheme="minorHAnsi"/>
        </w:rPr>
        <w:t>.</w:t>
      </w:r>
    </w:p>
    <w:p w14:paraId="3E7D3005" w14:textId="77777777" w:rsidR="009478F0" w:rsidRPr="003E689A" w:rsidRDefault="009478F0" w:rsidP="009478F0">
      <w:pPr>
        <w:pStyle w:val="NoSpacing"/>
        <w:rPr>
          <w:rFonts w:cstheme="minorHAnsi"/>
          <w:b/>
        </w:rPr>
      </w:pPr>
    </w:p>
    <w:p w14:paraId="63A80503" w14:textId="50B3FCA1" w:rsidR="009478F0" w:rsidRPr="003E689A" w:rsidRDefault="009478F0" w:rsidP="009478F0">
      <w:pPr>
        <w:pStyle w:val="NoSpacing"/>
        <w:rPr>
          <w:rFonts w:cstheme="minorHAnsi"/>
        </w:rPr>
      </w:pPr>
      <w:r w:rsidRPr="003E689A">
        <w:rPr>
          <w:rFonts w:cstheme="minorHAnsi"/>
          <w:b/>
        </w:rPr>
        <w:t>Also Present:</w:t>
      </w:r>
      <w:r w:rsidRPr="003E689A">
        <w:rPr>
          <w:rFonts w:cstheme="minorHAnsi"/>
          <w:bCs/>
        </w:rPr>
        <w:t xml:space="preserve"> </w:t>
      </w:r>
      <w:r w:rsidR="008E27A1">
        <w:rPr>
          <w:rFonts w:cstheme="minorHAnsi"/>
          <w:bCs/>
        </w:rPr>
        <w:t>No-one</w:t>
      </w:r>
    </w:p>
    <w:p w14:paraId="3FD522BA" w14:textId="77777777" w:rsidR="009478F0" w:rsidRPr="003E689A" w:rsidRDefault="009478F0" w:rsidP="009478F0">
      <w:pPr>
        <w:pStyle w:val="NoSpacing"/>
        <w:rPr>
          <w:rFonts w:cstheme="minorHAnsi"/>
        </w:rPr>
      </w:pPr>
    </w:p>
    <w:p w14:paraId="6EA1FCDA" w14:textId="77777777" w:rsidR="009478F0" w:rsidRPr="003E689A" w:rsidRDefault="009478F0" w:rsidP="009478F0">
      <w:pPr>
        <w:pStyle w:val="NoSpacing"/>
        <w:rPr>
          <w:rFonts w:cstheme="minorHAnsi"/>
        </w:rPr>
      </w:pPr>
      <w:r w:rsidRPr="003E689A">
        <w:rPr>
          <w:rFonts w:cstheme="minorHAnsi"/>
          <w:b/>
        </w:rPr>
        <w:t>In attendance:</w:t>
      </w:r>
      <w:r w:rsidRPr="003E689A">
        <w:rPr>
          <w:rFonts w:cstheme="minorHAnsi"/>
        </w:rPr>
        <w:t xml:space="preserve"> Rob Martin, Clerk</w:t>
      </w:r>
    </w:p>
    <w:p w14:paraId="576E3BBE" w14:textId="43DBC927" w:rsidR="009478F0" w:rsidRPr="00FE657C" w:rsidRDefault="009478F0" w:rsidP="009478F0">
      <w:pPr>
        <w:pStyle w:val="NoSpacing"/>
        <w:rPr>
          <w:rFonts w:cstheme="minorHAnsi"/>
          <w:bCs/>
        </w:rPr>
      </w:pPr>
      <w:r w:rsidRPr="003E689A">
        <w:rPr>
          <w:rFonts w:cstheme="minorHAnsi"/>
        </w:rPr>
        <w:br/>
      </w:r>
      <w:r w:rsidR="00FE657C">
        <w:rPr>
          <w:rFonts w:cstheme="minorHAnsi"/>
          <w:b/>
        </w:rPr>
        <w:t xml:space="preserve">Others: </w:t>
      </w:r>
      <w:r w:rsidR="008E27A1">
        <w:rPr>
          <w:rFonts w:cstheme="minorHAnsi"/>
          <w:bCs/>
        </w:rPr>
        <w:t>No</w:t>
      </w:r>
      <w:r w:rsidRPr="00FE657C">
        <w:rPr>
          <w:rFonts w:cstheme="minorHAnsi"/>
          <w:bCs/>
        </w:rPr>
        <w:t xml:space="preserve"> member</w:t>
      </w:r>
      <w:r w:rsidR="004E5A1E" w:rsidRPr="00FE657C">
        <w:rPr>
          <w:rFonts w:cstheme="minorHAnsi"/>
          <w:bCs/>
        </w:rPr>
        <w:t>s</w:t>
      </w:r>
      <w:r w:rsidRPr="00FE657C">
        <w:rPr>
          <w:rFonts w:cstheme="minorHAnsi"/>
          <w:bCs/>
        </w:rPr>
        <w:t xml:space="preserve"> of the </w:t>
      </w:r>
      <w:proofErr w:type="gramStart"/>
      <w:r w:rsidRPr="00FE657C">
        <w:rPr>
          <w:rFonts w:cstheme="minorHAnsi"/>
          <w:bCs/>
        </w:rPr>
        <w:t>general public</w:t>
      </w:r>
      <w:proofErr w:type="gramEnd"/>
    </w:p>
    <w:p w14:paraId="1BB6A3B6" w14:textId="77777777" w:rsidR="00CC74ED" w:rsidRPr="003E689A" w:rsidRDefault="00CC74ED" w:rsidP="009478F0">
      <w:pPr>
        <w:ind w:left="145" w:right="324"/>
        <w:jc w:val="center"/>
        <w:rPr>
          <w:rFonts w:asciiTheme="minorHAnsi" w:hAnsiTheme="minorHAnsi" w:cstheme="minorHAnsi"/>
          <w:b/>
          <w:sz w:val="28"/>
        </w:rPr>
      </w:pPr>
    </w:p>
    <w:p w14:paraId="2955377E" w14:textId="096FA918" w:rsidR="009478F0" w:rsidRDefault="009478F0" w:rsidP="009478F0">
      <w:pPr>
        <w:ind w:left="145" w:right="324"/>
        <w:jc w:val="center"/>
        <w:rPr>
          <w:rFonts w:asciiTheme="minorHAnsi" w:hAnsiTheme="minorHAnsi" w:cstheme="minorHAnsi"/>
          <w:b/>
          <w:sz w:val="28"/>
        </w:rPr>
      </w:pPr>
      <w:r w:rsidRPr="003E689A">
        <w:rPr>
          <w:rFonts w:asciiTheme="minorHAnsi" w:hAnsiTheme="minorHAnsi" w:cstheme="minorHAnsi"/>
          <w:b/>
          <w:sz w:val="28"/>
        </w:rPr>
        <w:t>MINUTES</w:t>
      </w:r>
    </w:p>
    <w:p w14:paraId="7FAB25FF" w14:textId="77777777" w:rsidR="0089728A" w:rsidRDefault="0089728A" w:rsidP="009478F0">
      <w:pPr>
        <w:ind w:left="145" w:right="324"/>
        <w:jc w:val="center"/>
        <w:rPr>
          <w:rFonts w:asciiTheme="minorHAnsi" w:hAnsiTheme="minorHAnsi" w:cstheme="minorHAnsi"/>
          <w:b/>
          <w:sz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19222E" w:rsidRPr="00F037A2" w14:paraId="6621F965" w14:textId="77777777" w:rsidTr="003A06DD">
        <w:tc>
          <w:tcPr>
            <w:tcW w:w="1276" w:type="dxa"/>
          </w:tcPr>
          <w:p w14:paraId="2EAF71FB" w14:textId="77777777" w:rsidR="0019222E" w:rsidRPr="00F037A2" w:rsidRDefault="0019222E" w:rsidP="003A06DD">
            <w:pPr>
              <w:spacing w:before="1"/>
              <w:rPr>
                <w:rFonts w:asciiTheme="minorHAnsi" w:hAnsiTheme="minorHAnsi" w:cstheme="minorHAnsi"/>
                <w:b/>
              </w:rPr>
            </w:pPr>
            <w:r>
              <w:rPr>
                <w:rFonts w:asciiTheme="minorHAnsi" w:hAnsiTheme="minorHAnsi" w:cstheme="minorHAnsi"/>
                <w:b/>
              </w:rPr>
              <w:t>2324-72</w:t>
            </w:r>
          </w:p>
        </w:tc>
        <w:tc>
          <w:tcPr>
            <w:tcW w:w="8480" w:type="dxa"/>
          </w:tcPr>
          <w:p w14:paraId="1BB48274" w14:textId="77777777" w:rsidR="0019222E" w:rsidRDefault="0019222E" w:rsidP="003A06DD">
            <w:pPr>
              <w:spacing w:before="1"/>
              <w:rPr>
                <w:rFonts w:asciiTheme="minorHAnsi" w:hAnsiTheme="minorHAnsi" w:cstheme="minorHAnsi"/>
                <w:b/>
              </w:rPr>
            </w:pPr>
            <w:r w:rsidRPr="00F037A2">
              <w:rPr>
                <w:rFonts w:asciiTheme="minorHAnsi" w:hAnsiTheme="minorHAnsi" w:cstheme="minorHAnsi"/>
                <w:b/>
              </w:rPr>
              <w:t>APOLOGIES</w:t>
            </w:r>
          </w:p>
          <w:p w14:paraId="1B0199CB" w14:textId="7FEB231F" w:rsidR="008E27A1" w:rsidRPr="008E27A1" w:rsidRDefault="008E27A1" w:rsidP="003A06DD">
            <w:pPr>
              <w:spacing w:before="1"/>
              <w:rPr>
                <w:rFonts w:asciiTheme="minorHAnsi" w:hAnsiTheme="minorHAnsi" w:cstheme="minorHAnsi"/>
                <w:bCs/>
              </w:rPr>
            </w:pPr>
            <w:r>
              <w:rPr>
                <w:rFonts w:asciiTheme="minorHAnsi" w:hAnsiTheme="minorHAnsi" w:cstheme="minorHAnsi"/>
                <w:bCs/>
              </w:rPr>
              <w:t>Apologies for absence were received from Cllr. Cox, on the basis that she was unwell. This reason was accepted by the parish council.</w:t>
            </w:r>
          </w:p>
          <w:p w14:paraId="6860D6EC" w14:textId="77777777" w:rsidR="0019222E" w:rsidRPr="00F037A2" w:rsidRDefault="0019222E" w:rsidP="0019222E">
            <w:pPr>
              <w:pStyle w:val="NoSpacing"/>
              <w:rPr>
                <w:rFonts w:cstheme="minorHAnsi"/>
                <w:b/>
              </w:rPr>
            </w:pPr>
          </w:p>
        </w:tc>
      </w:tr>
      <w:tr w:rsidR="0019222E" w:rsidRPr="00F037A2" w14:paraId="7B2CBB7A" w14:textId="77777777" w:rsidTr="003A06DD">
        <w:tc>
          <w:tcPr>
            <w:tcW w:w="1276" w:type="dxa"/>
          </w:tcPr>
          <w:p w14:paraId="4069737B" w14:textId="77777777" w:rsidR="0019222E" w:rsidRPr="00F037A2" w:rsidRDefault="0019222E" w:rsidP="003A06DD">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73</w:t>
            </w:r>
          </w:p>
        </w:tc>
        <w:tc>
          <w:tcPr>
            <w:tcW w:w="8480" w:type="dxa"/>
          </w:tcPr>
          <w:p w14:paraId="287FFCB8" w14:textId="77777777" w:rsidR="0019222E" w:rsidRPr="00F037A2" w:rsidRDefault="0019222E" w:rsidP="003A06DD">
            <w:pPr>
              <w:ind w:right="451"/>
              <w:rPr>
                <w:rFonts w:asciiTheme="minorHAnsi" w:hAnsiTheme="minorHAnsi" w:cstheme="minorHAnsi"/>
                <w:b/>
              </w:rPr>
            </w:pPr>
            <w:r w:rsidRPr="00F037A2">
              <w:rPr>
                <w:rFonts w:asciiTheme="minorHAnsi" w:hAnsiTheme="minorHAnsi" w:cstheme="minorHAnsi"/>
                <w:b/>
              </w:rPr>
              <w:t>DECLARATIONS OF INTEREST (PECUNIARY AND NON-PECUNIARY)</w:t>
            </w:r>
          </w:p>
          <w:p w14:paraId="3455B4BC" w14:textId="5D5A8C84" w:rsidR="0019222E" w:rsidRPr="008E27A1" w:rsidRDefault="008E27A1" w:rsidP="0019222E">
            <w:pPr>
              <w:pStyle w:val="NoSpacing"/>
              <w:rPr>
                <w:rFonts w:cstheme="minorHAnsi"/>
                <w:bCs/>
              </w:rPr>
            </w:pPr>
            <w:r>
              <w:rPr>
                <w:rFonts w:cstheme="minorHAnsi"/>
                <w:bCs/>
              </w:rPr>
              <w:t>There were no declarations of interest on items on the agenda.</w:t>
            </w:r>
          </w:p>
          <w:p w14:paraId="046D9654" w14:textId="77777777" w:rsidR="008E27A1" w:rsidRPr="00F037A2" w:rsidRDefault="008E27A1" w:rsidP="0019222E">
            <w:pPr>
              <w:pStyle w:val="NoSpacing"/>
              <w:rPr>
                <w:rFonts w:cstheme="minorHAnsi"/>
                <w:b/>
              </w:rPr>
            </w:pPr>
          </w:p>
        </w:tc>
      </w:tr>
      <w:tr w:rsidR="0019222E" w:rsidRPr="00F037A2" w14:paraId="6C30B7DE" w14:textId="77777777" w:rsidTr="003A06DD">
        <w:tc>
          <w:tcPr>
            <w:tcW w:w="1276" w:type="dxa"/>
          </w:tcPr>
          <w:p w14:paraId="7E21228A" w14:textId="77777777" w:rsidR="0019222E" w:rsidRPr="00F037A2" w:rsidRDefault="0019222E" w:rsidP="003A06DD">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74</w:t>
            </w:r>
          </w:p>
        </w:tc>
        <w:tc>
          <w:tcPr>
            <w:tcW w:w="8480" w:type="dxa"/>
          </w:tcPr>
          <w:p w14:paraId="583705A3" w14:textId="77777777" w:rsidR="0019222E" w:rsidRPr="00F037A2" w:rsidRDefault="0019222E" w:rsidP="003A06DD">
            <w:pPr>
              <w:pStyle w:val="BodyText"/>
              <w:rPr>
                <w:rFonts w:asciiTheme="minorHAnsi" w:hAnsiTheme="minorHAnsi" w:cstheme="minorHAnsi"/>
                <w:b/>
              </w:rPr>
            </w:pPr>
            <w:r w:rsidRPr="00F037A2">
              <w:rPr>
                <w:rFonts w:asciiTheme="minorHAnsi" w:hAnsiTheme="minorHAnsi" w:cstheme="minorHAnsi"/>
                <w:b/>
              </w:rPr>
              <w:t>MINUTES</w:t>
            </w:r>
          </w:p>
          <w:p w14:paraId="51E021A5" w14:textId="7A4AB787" w:rsidR="0019222E" w:rsidRPr="00F037A2" w:rsidRDefault="0019222E" w:rsidP="003A06DD">
            <w:pPr>
              <w:pStyle w:val="BodyText"/>
              <w:spacing w:before="2" w:line="235" w:lineRule="auto"/>
              <w:ind w:right="451"/>
              <w:rPr>
                <w:rFonts w:asciiTheme="minorHAnsi" w:hAnsiTheme="minorHAnsi" w:cstheme="minorHAnsi"/>
              </w:rPr>
            </w:pPr>
            <w:r>
              <w:rPr>
                <w:rFonts w:asciiTheme="minorHAnsi" w:hAnsiTheme="minorHAnsi" w:cstheme="minorHAnsi"/>
              </w:rPr>
              <w:t xml:space="preserve">On a proposal by Cllr. </w:t>
            </w:r>
            <w:r w:rsidR="008E27A1">
              <w:rPr>
                <w:rFonts w:asciiTheme="minorHAnsi" w:hAnsiTheme="minorHAnsi" w:cstheme="minorHAnsi"/>
              </w:rPr>
              <w:t>Ware</w:t>
            </w:r>
            <w:r>
              <w:rPr>
                <w:rFonts w:asciiTheme="minorHAnsi" w:hAnsiTheme="minorHAnsi" w:cstheme="minorHAnsi"/>
              </w:rPr>
              <w:t xml:space="preserve">, seconded by Cllr. </w:t>
            </w:r>
            <w:r w:rsidR="008E27A1">
              <w:rPr>
                <w:rFonts w:asciiTheme="minorHAnsi" w:hAnsiTheme="minorHAnsi" w:cstheme="minorHAnsi"/>
              </w:rPr>
              <w:t>Child</w:t>
            </w:r>
            <w:r>
              <w:rPr>
                <w:rFonts w:asciiTheme="minorHAnsi" w:hAnsiTheme="minorHAnsi" w:cstheme="minorHAnsi"/>
              </w:rPr>
              <w:t xml:space="preserve">, it was </w:t>
            </w:r>
            <w:r>
              <w:rPr>
                <w:rFonts w:asciiTheme="minorHAnsi" w:hAnsiTheme="minorHAnsi" w:cstheme="minorHAnsi"/>
                <w:b/>
                <w:bCs/>
              </w:rPr>
              <w:t xml:space="preserve">Resolved </w:t>
            </w:r>
            <w:r>
              <w:rPr>
                <w:rFonts w:asciiTheme="minorHAnsi" w:hAnsiTheme="minorHAnsi" w:cstheme="minorHAnsi"/>
              </w:rPr>
              <w:t xml:space="preserve">that </w:t>
            </w:r>
            <w:r w:rsidRPr="00F037A2">
              <w:rPr>
                <w:rFonts w:asciiTheme="minorHAnsi" w:hAnsiTheme="minorHAnsi" w:cstheme="minorHAnsi"/>
              </w:rPr>
              <w:t xml:space="preserve">the minutes of the Parish Council meeting held on </w:t>
            </w:r>
            <w:r>
              <w:rPr>
                <w:rFonts w:asciiTheme="minorHAnsi" w:hAnsiTheme="minorHAnsi" w:cstheme="minorHAnsi"/>
              </w:rPr>
              <w:t>5</w:t>
            </w:r>
            <w:r w:rsidRPr="003E2A7D">
              <w:rPr>
                <w:rFonts w:asciiTheme="minorHAnsi" w:hAnsiTheme="minorHAnsi" w:cstheme="minorHAnsi"/>
                <w:vertAlign w:val="superscript"/>
              </w:rPr>
              <w:t>th</w:t>
            </w:r>
            <w:r>
              <w:rPr>
                <w:rFonts w:asciiTheme="minorHAnsi" w:hAnsiTheme="minorHAnsi" w:cstheme="minorHAnsi"/>
              </w:rPr>
              <w:t xml:space="preserve"> September</w:t>
            </w:r>
            <w:r w:rsidRPr="00F037A2">
              <w:rPr>
                <w:rFonts w:asciiTheme="minorHAnsi" w:hAnsiTheme="minorHAnsi" w:cstheme="minorHAnsi"/>
              </w:rPr>
              <w:t xml:space="preserve"> 202</w:t>
            </w:r>
            <w:r>
              <w:rPr>
                <w:rFonts w:asciiTheme="minorHAnsi" w:hAnsiTheme="minorHAnsi" w:cstheme="minorHAnsi"/>
              </w:rPr>
              <w:t>3</w:t>
            </w:r>
            <w:r>
              <w:rPr>
                <w:rFonts w:asciiTheme="minorHAnsi" w:hAnsiTheme="minorHAnsi" w:cstheme="minorHAnsi"/>
              </w:rPr>
              <w:t xml:space="preserve"> were a correct record and these were signed as such.</w:t>
            </w:r>
          </w:p>
          <w:p w14:paraId="1E779235" w14:textId="77777777" w:rsidR="0019222E" w:rsidRPr="00F037A2" w:rsidRDefault="0019222E" w:rsidP="003A06DD">
            <w:pPr>
              <w:pStyle w:val="BodyText"/>
              <w:rPr>
                <w:rFonts w:asciiTheme="minorHAnsi" w:hAnsiTheme="minorHAnsi" w:cstheme="minorHAnsi"/>
                <w:b/>
              </w:rPr>
            </w:pPr>
          </w:p>
        </w:tc>
      </w:tr>
      <w:tr w:rsidR="0019222E" w:rsidRPr="00F037A2" w14:paraId="0594EEB7" w14:textId="77777777" w:rsidTr="003A06DD">
        <w:tc>
          <w:tcPr>
            <w:tcW w:w="1276" w:type="dxa"/>
          </w:tcPr>
          <w:p w14:paraId="240ABDD4" w14:textId="77777777" w:rsidR="0019222E" w:rsidRPr="00F037A2" w:rsidRDefault="0019222E" w:rsidP="003A06DD">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75</w:t>
            </w:r>
          </w:p>
        </w:tc>
        <w:tc>
          <w:tcPr>
            <w:tcW w:w="8480" w:type="dxa"/>
          </w:tcPr>
          <w:p w14:paraId="4B21435C" w14:textId="77777777" w:rsidR="0019222E" w:rsidRPr="00F037A2" w:rsidRDefault="0019222E" w:rsidP="003A06DD">
            <w:pPr>
              <w:spacing w:line="276" w:lineRule="auto"/>
              <w:rPr>
                <w:rFonts w:asciiTheme="minorHAnsi" w:hAnsiTheme="minorHAnsi" w:cstheme="minorHAnsi"/>
                <w:b/>
                <w:bCs/>
              </w:rPr>
            </w:pPr>
            <w:r w:rsidRPr="00F037A2">
              <w:rPr>
                <w:rFonts w:asciiTheme="minorHAnsi" w:hAnsiTheme="minorHAnsi" w:cstheme="minorHAnsi"/>
                <w:b/>
                <w:bCs/>
              </w:rPr>
              <w:t>CLERK’S REPORT &amp; CORRESPONDENCE</w:t>
            </w:r>
          </w:p>
          <w:p w14:paraId="76C00421" w14:textId="249A99DF" w:rsidR="0019222E" w:rsidRDefault="009D1FF6" w:rsidP="009D1FF6">
            <w:pPr>
              <w:pStyle w:val="ListParagraph"/>
              <w:numPr>
                <w:ilvl w:val="0"/>
                <w:numId w:val="14"/>
              </w:numPr>
              <w:spacing w:line="276" w:lineRule="auto"/>
              <w:rPr>
                <w:rFonts w:asciiTheme="minorHAnsi" w:hAnsiTheme="minorHAnsi" w:cstheme="minorHAnsi"/>
              </w:rPr>
            </w:pPr>
            <w:r w:rsidRPr="009D1FF6">
              <w:rPr>
                <w:rFonts w:asciiTheme="minorHAnsi" w:hAnsiTheme="minorHAnsi" w:cstheme="minorHAnsi"/>
              </w:rPr>
              <w:t>The clerk reported on the response from the Devon Community Fund CEO which he read out. Cllr. Lucas would discuss the matter when he next went to a DCF meeting.</w:t>
            </w:r>
          </w:p>
          <w:p w14:paraId="3F2E11E0" w14:textId="699225FE" w:rsidR="009D1FF6" w:rsidRDefault="009D1FF6" w:rsidP="009D1FF6">
            <w:pPr>
              <w:pStyle w:val="ListParagraph"/>
              <w:numPr>
                <w:ilvl w:val="0"/>
                <w:numId w:val="14"/>
              </w:numPr>
              <w:spacing w:line="276" w:lineRule="auto"/>
              <w:rPr>
                <w:rFonts w:asciiTheme="minorHAnsi" w:hAnsiTheme="minorHAnsi" w:cstheme="minorHAnsi"/>
              </w:rPr>
            </w:pPr>
            <w:r>
              <w:rPr>
                <w:rFonts w:asciiTheme="minorHAnsi" w:hAnsiTheme="minorHAnsi" w:cstheme="minorHAnsi"/>
              </w:rPr>
              <w:t xml:space="preserve">A letter had been received </w:t>
            </w:r>
            <w:proofErr w:type="gramStart"/>
            <w:r>
              <w:rPr>
                <w:rFonts w:asciiTheme="minorHAnsi" w:hAnsiTheme="minorHAnsi" w:cstheme="minorHAnsi"/>
              </w:rPr>
              <w:t>in regard to</w:t>
            </w:r>
            <w:proofErr w:type="gramEnd"/>
            <w:r>
              <w:rPr>
                <w:rFonts w:asciiTheme="minorHAnsi" w:hAnsiTheme="minorHAnsi" w:cstheme="minorHAnsi"/>
              </w:rPr>
              <w:t xml:space="preserve"> work proposed </w:t>
            </w:r>
            <w:proofErr w:type="spellStart"/>
            <w:r>
              <w:rPr>
                <w:rFonts w:asciiTheme="minorHAnsi" w:hAnsiTheme="minorHAnsi" w:cstheme="minorHAnsi"/>
              </w:rPr>
              <w:t>Irishcombe</w:t>
            </w:r>
            <w:proofErr w:type="spellEnd"/>
            <w:r>
              <w:rPr>
                <w:rFonts w:asciiTheme="minorHAnsi" w:hAnsiTheme="minorHAnsi" w:cstheme="minorHAnsi"/>
              </w:rPr>
              <w:t xml:space="preserve"> Woods, asking for council observations. Councillors believed that this was not near enough to Rackenford for them to comment on.</w:t>
            </w:r>
          </w:p>
          <w:p w14:paraId="74587FC9" w14:textId="31408E53" w:rsidR="009D1FF6" w:rsidRDefault="009D1FF6" w:rsidP="009D1FF6">
            <w:pPr>
              <w:pStyle w:val="ListParagraph"/>
              <w:numPr>
                <w:ilvl w:val="0"/>
                <w:numId w:val="14"/>
              </w:numPr>
              <w:spacing w:line="276" w:lineRule="auto"/>
              <w:rPr>
                <w:rFonts w:asciiTheme="minorHAnsi" w:hAnsiTheme="minorHAnsi" w:cstheme="minorHAnsi"/>
              </w:rPr>
            </w:pPr>
            <w:r>
              <w:rPr>
                <w:rFonts w:asciiTheme="minorHAnsi" w:hAnsiTheme="minorHAnsi" w:cstheme="minorHAnsi"/>
              </w:rPr>
              <w:t xml:space="preserve">The </w:t>
            </w:r>
            <w:proofErr w:type="gramStart"/>
            <w:r>
              <w:rPr>
                <w:rFonts w:asciiTheme="minorHAnsi" w:hAnsiTheme="minorHAnsi" w:cstheme="minorHAnsi"/>
              </w:rPr>
              <w:t>South West</w:t>
            </w:r>
            <w:proofErr w:type="gramEnd"/>
            <w:r>
              <w:rPr>
                <w:rFonts w:asciiTheme="minorHAnsi" w:hAnsiTheme="minorHAnsi" w:cstheme="minorHAnsi"/>
              </w:rPr>
              <w:t xml:space="preserve"> Heritage Trust had written requesting contributions toward the running costs of the North Devon Record Office, in Barnstaple. </w:t>
            </w:r>
            <w:r w:rsidR="007C41C0">
              <w:rPr>
                <w:rFonts w:asciiTheme="minorHAnsi" w:hAnsiTheme="minorHAnsi" w:cstheme="minorHAnsi"/>
              </w:rPr>
              <w:t>Cllr. Jones proposed that the parish council consider a grant of £150 towards this, but there was uncertainty about whether this could be afforded currently. This would be placed on the agenda at the next meeting for further consideration.</w:t>
            </w:r>
          </w:p>
          <w:p w14:paraId="77768AB5" w14:textId="4DFB5D54" w:rsidR="007C41C0" w:rsidRDefault="007C41C0" w:rsidP="009D1FF6">
            <w:pPr>
              <w:pStyle w:val="ListParagraph"/>
              <w:numPr>
                <w:ilvl w:val="0"/>
                <w:numId w:val="14"/>
              </w:numPr>
              <w:spacing w:line="276" w:lineRule="auto"/>
              <w:rPr>
                <w:rFonts w:asciiTheme="minorHAnsi" w:hAnsiTheme="minorHAnsi" w:cstheme="minorHAnsi"/>
              </w:rPr>
            </w:pPr>
            <w:r>
              <w:rPr>
                <w:rFonts w:asciiTheme="minorHAnsi" w:hAnsiTheme="minorHAnsi" w:cstheme="minorHAnsi"/>
              </w:rPr>
              <w:t xml:space="preserve">The April 2023 pay award for </w:t>
            </w:r>
            <w:proofErr w:type="gramStart"/>
            <w:r>
              <w:rPr>
                <w:rFonts w:asciiTheme="minorHAnsi" w:hAnsiTheme="minorHAnsi" w:cstheme="minorHAnsi"/>
              </w:rPr>
              <w:t>clerks</w:t>
            </w:r>
            <w:proofErr w:type="gramEnd"/>
            <w:r>
              <w:rPr>
                <w:rFonts w:asciiTheme="minorHAnsi" w:hAnsiTheme="minorHAnsi" w:cstheme="minorHAnsi"/>
              </w:rPr>
              <w:t xml:space="preserve"> notification had been received that day which would result in the Rackenford salary to be increased from £360.59 to £382.26 per month from December 2023. The November 2023 payment would include the back-pay from April to October 2023 and this would amount to £534.65.</w:t>
            </w:r>
          </w:p>
          <w:p w14:paraId="6FE6D561" w14:textId="1F6FC1DD" w:rsidR="008E27A1" w:rsidRPr="00E00FBB" w:rsidRDefault="008E27A1" w:rsidP="00E00FBB">
            <w:pPr>
              <w:spacing w:line="276" w:lineRule="auto"/>
              <w:ind w:left="360"/>
              <w:rPr>
                <w:rFonts w:asciiTheme="minorHAnsi" w:hAnsiTheme="minorHAnsi" w:cstheme="minorHAnsi"/>
              </w:rPr>
            </w:pPr>
          </w:p>
        </w:tc>
      </w:tr>
      <w:tr w:rsidR="0019222E" w:rsidRPr="00F037A2" w14:paraId="31AB1FFC" w14:textId="77777777" w:rsidTr="003A06DD">
        <w:tc>
          <w:tcPr>
            <w:tcW w:w="1276" w:type="dxa"/>
          </w:tcPr>
          <w:p w14:paraId="3D969B5A" w14:textId="77777777" w:rsidR="0019222E" w:rsidRPr="00F037A2" w:rsidRDefault="0019222E" w:rsidP="003A06DD">
            <w:pPr>
              <w:spacing w:before="1"/>
              <w:rPr>
                <w:rFonts w:asciiTheme="minorHAnsi" w:hAnsiTheme="minorHAnsi" w:cstheme="minorHAnsi"/>
                <w:b/>
              </w:rPr>
            </w:pPr>
          </w:p>
        </w:tc>
        <w:tc>
          <w:tcPr>
            <w:tcW w:w="8480" w:type="dxa"/>
          </w:tcPr>
          <w:p w14:paraId="55D2A05D" w14:textId="72B5A59B" w:rsidR="0019222E" w:rsidRPr="00F037A2" w:rsidRDefault="0019222E" w:rsidP="003A06DD">
            <w:pPr>
              <w:spacing w:line="276" w:lineRule="auto"/>
              <w:rPr>
                <w:rFonts w:asciiTheme="minorHAnsi" w:hAnsiTheme="minorHAnsi" w:cstheme="minorHAnsi"/>
                <w:i/>
                <w:iCs/>
              </w:rPr>
            </w:pPr>
            <w:r w:rsidRPr="00F037A2">
              <w:rPr>
                <w:rFonts w:asciiTheme="minorHAnsi" w:hAnsiTheme="minorHAnsi" w:cstheme="minorHAnsi"/>
                <w:i/>
                <w:iCs/>
              </w:rPr>
              <w:t>The Chairman suspend</w:t>
            </w:r>
            <w:r>
              <w:rPr>
                <w:rFonts w:asciiTheme="minorHAnsi" w:hAnsiTheme="minorHAnsi" w:cstheme="minorHAnsi"/>
                <w:i/>
                <w:iCs/>
              </w:rPr>
              <w:t>ed</w:t>
            </w:r>
            <w:r w:rsidRPr="00F037A2">
              <w:rPr>
                <w:rFonts w:asciiTheme="minorHAnsi" w:hAnsiTheme="minorHAnsi" w:cstheme="minorHAnsi"/>
                <w:i/>
                <w:iCs/>
              </w:rPr>
              <w:t xml:space="preserve"> the Parish Council meeting to hear presentations, reports from District and County Councillors and take questions from members of the public.</w:t>
            </w:r>
          </w:p>
          <w:p w14:paraId="0C5EF35E" w14:textId="77777777" w:rsidR="0019222E" w:rsidRPr="00F037A2" w:rsidRDefault="0019222E" w:rsidP="003A06DD">
            <w:pPr>
              <w:spacing w:line="276" w:lineRule="auto"/>
              <w:rPr>
                <w:rFonts w:asciiTheme="minorHAnsi" w:hAnsiTheme="minorHAnsi" w:cstheme="minorHAnsi"/>
                <w:b/>
                <w:bCs/>
                <w:i/>
                <w:iCs/>
              </w:rPr>
            </w:pPr>
          </w:p>
        </w:tc>
      </w:tr>
      <w:tr w:rsidR="0019222E" w:rsidRPr="00F037A2" w14:paraId="314C14F9" w14:textId="77777777" w:rsidTr="003A06DD">
        <w:tc>
          <w:tcPr>
            <w:tcW w:w="1276" w:type="dxa"/>
          </w:tcPr>
          <w:p w14:paraId="0CF6E14A" w14:textId="77777777" w:rsidR="0019222E" w:rsidRPr="00F037A2" w:rsidRDefault="0019222E" w:rsidP="003A06DD">
            <w:pPr>
              <w:spacing w:before="1"/>
              <w:rPr>
                <w:rFonts w:asciiTheme="minorHAnsi" w:hAnsiTheme="minorHAnsi" w:cstheme="minorHAnsi"/>
                <w:b/>
              </w:rPr>
            </w:pPr>
            <w:r w:rsidRPr="00BB67A9">
              <w:rPr>
                <w:rFonts w:asciiTheme="minorHAnsi" w:hAnsiTheme="minorHAnsi" w:cstheme="minorHAnsi"/>
                <w:b/>
              </w:rPr>
              <w:lastRenderedPageBreak/>
              <w:t>2324-</w:t>
            </w:r>
            <w:r>
              <w:rPr>
                <w:rFonts w:asciiTheme="minorHAnsi" w:hAnsiTheme="minorHAnsi" w:cstheme="minorHAnsi"/>
                <w:b/>
              </w:rPr>
              <w:t>76</w:t>
            </w:r>
          </w:p>
        </w:tc>
        <w:tc>
          <w:tcPr>
            <w:tcW w:w="8480" w:type="dxa"/>
          </w:tcPr>
          <w:p w14:paraId="762D8615" w14:textId="77777777" w:rsidR="0019222E" w:rsidRPr="00F037A2" w:rsidRDefault="0019222E" w:rsidP="003A06DD">
            <w:pPr>
              <w:rPr>
                <w:rFonts w:asciiTheme="minorHAnsi" w:hAnsiTheme="minorHAnsi" w:cstheme="minorHAnsi"/>
                <w:b/>
                <w:bCs/>
              </w:rPr>
            </w:pPr>
            <w:r w:rsidRPr="00F037A2">
              <w:rPr>
                <w:rFonts w:asciiTheme="minorHAnsi" w:hAnsiTheme="minorHAnsi" w:cstheme="minorHAnsi"/>
                <w:b/>
                <w:bCs/>
              </w:rPr>
              <w:t>PUBLIC AND OTHER BODIES’ SESSION</w:t>
            </w:r>
          </w:p>
          <w:p w14:paraId="240DF16D" w14:textId="74927113" w:rsidR="0019222E" w:rsidRDefault="0019222E" w:rsidP="003A06DD">
            <w:pPr>
              <w:widowControl/>
              <w:autoSpaceDE/>
              <w:autoSpaceDN/>
              <w:spacing w:line="276" w:lineRule="auto"/>
              <w:rPr>
                <w:rFonts w:asciiTheme="minorHAnsi" w:hAnsiTheme="minorHAnsi" w:cstheme="minorHAnsi"/>
                <w:b/>
                <w:bCs/>
              </w:rPr>
            </w:pPr>
            <w:r w:rsidRPr="0019222E">
              <w:rPr>
                <w:rFonts w:asciiTheme="minorHAnsi" w:hAnsiTheme="minorHAnsi" w:cstheme="minorHAnsi"/>
                <w:b/>
                <w:bCs/>
              </w:rPr>
              <w:t>North Devon Council</w:t>
            </w:r>
          </w:p>
          <w:p w14:paraId="76A931EF" w14:textId="77777777" w:rsidR="00E00FBB" w:rsidRDefault="007C41C0" w:rsidP="003A06DD">
            <w:pPr>
              <w:pStyle w:val="ListParagraph"/>
              <w:widowControl/>
              <w:numPr>
                <w:ilvl w:val="0"/>
                <w:numId w:val="16"/>
              </w:numPr>
              <w:autoSpaceDE/>
              <w:autoSpaceDN/>
              <w:spacing w:line="276" w:lineRule="auto"/>
              <w:rPr>
                <w:rFonts w:asciiTheme="minorHAnsi" w:hAnsiTheme="minorHAnsi" w:cstheme="minorHAnsi"/>
              </w:rPr>
            </w:pPr>
            <w:r w:rsidRPr="00E00FBB">
              <w:rPr>
                <w:rFonts w:asciiTheme="minorHAnsi" w:hAnsiTheme="minorHAnsi" w:cstheme="minorHAnsi"/>
              </w:rPr>
              <w:t xml:space="preserve">Cllr. Jones reported on North Devon Council </w:t>
            </w:r>
            <w:proofErr w:type="gramStart"/>
            <w:r w:rsidRPr="00E00FBB">
              <w:rPr>
                <w:rFonts w:asciiTheme="minorHAnsi" w:hAnsiTheme="minorHAnsi" w:cstheme="minorHAnsi"/>
              </w:rPr>
              <w:t xml:space="preserve">work, </w:t>
            </w:r>
            <w:r w:rsidR="0027711A" w:rsidRPr="00E00FBB">
              <w:rPr>
                <w:rFonts w:asciiTheme="minorHAnsi" w:hAnsiTheme="minorHAnsi" w:cstheme="minorHAnsi"/>
              </w:rPr>
              <w:t>and</w:t>
            </w:r>
            <w:proofErr w:type="gramEnd"/>
            <w:r w:rsidR="0027711A" w:rsidRPr="00E00FBB">
              <w:rPr>
                <w:rFonts w:asciiTheme="minorHAnsi" w:hAnsiTheme="minorHAnsi" w:cstheme="minorHAnsi"/>
              </w:rPr>
              <w:t xml:space="preserve"> started by observing that due to his complaints the recycling collections locally appeared to have improved somewhat.</w:t>
            </w:r>
          </w:p>
          <w:p w14:paraId="24FDBB50" w14:textId="77777777" w:rsidR="00E00FBB" w:rsidRDefault="0027711A" w:rsidP="00E00FBB">
            <w:pPr>
              <w:pStyle w:val="ListParagraph"/>
              <w:widowControl/>
              <w:numPr>
                <w:ilvl w:val="0"/>
                <w:numId w:val="16"/>
              </w:numPr>
              <w:autoSpaceDE/>
              <w:autoSpaceDN/>
              <w:spacing w:line="276" w:lineRule="auto"/>
              <w:rPr>
                <w:rFonts w:asciiTheme="minorHAnsi" w:hAnsiTheme="minorHAnsi" w:cstheme="minorHAnsi"/>
              </w:rPr>
            </w:pPr>
            <w:r w:rsidRPr="00E00FBB">
              <w:rPr>
                <w:rFonts w:asciiTheme="minorHAnsi" w:hAnsiTheme="minorHAnsi" w:cstheme="minorHAnsi"/>
              </w:rPr>
              <w:t xml:space="preserve">He reminded the clerk to write to </w:t>
            </w:r>
            <w:proofErr w:type="gramStart"/>
            <w:r w:rsidRPr="00E00FBB">
              <w:rPr>
                <w:rFonts w:asciiTheme="minorHAnsi" w:hAnsiTheme="minorHAnsi" w:cstheme="minorHAnsi"/>
              </w:rPr>
              <w:t>South West</w:t>
            </w:r>
            <w:proofErr w:type="gramEnd"/>
            <w:r w:rsidRPr="00E00FBB">
              <w:rPr>
                <w:rFonts w:asciiTheme="minorHAnsi" w:hAnsiTheme="minorHAnsi" w:cstheme="minorHAnsi"/>
              </w:rPr>
              <w:t xml:space="preserve"> Water on water quality and monitoring. This would fit in with approaches to be made by NDC on this subject as in January 2024 a public meeting on the subject would be held. He was working with the West Country Rivers Trust</w:t>
            </w:r>
            <w:r w:rsidR="00E00FBB" w:rsidRPr="00E00FBB">
              <w:rPr>
                <w:rFonts w:asciiTheme="minorHAnsi" w:hAnsiTheme="minorHAnsi" w:cstheme="minorHAnsi"/>
              </w:rPr>
              <w:t xml:space="preserve"> which would be using volunteers testing water catchments.</w:t>
            </w:r>
          </w:p>
          <w:p w14:paraId="324B0F24" w14:textId="4B79BFBB" w:rsidR="00E00FBB" w:rsidRPr="00E00FBB" w:rsidRDefault="00E00FBB" w:rsidP="00E00FBB">
            <w:pPr>
              <w:pStyle w:val="ListParagraph"/>
              <w:widowControl/>
              <w:numPr>
                <w:ilvl w:val="0"/>
                <w:numId w:val="16"/>
              </w:numPr>
              <w:autoSpaceDE/>
              <w:autoSpaceDN/>
              <w:spacing w:line="276" w:lineRule="auto"/>
              <w:rPr>
                <w:rFonts w:asciiTheme="minorHAnsi" w:hAnsiTheme="minorHAnsi" w:cstheme="minorHAnsi"/>
              </w:rPr>
            </w:pPr>
            <w:r w:rsidRPr="00E00FBB">
              <w:rPr>
                <w:rFonts w:asciiTheme="minorHAnsi" w:hAnsiTheme="minorHAnsi" w:cstheme="minorHAnsi"/>
              </w:rPr>
              <w:t>A rubbish bin had been installed in Rackenford</w:t>
            </w:r>
            <w:r>
              <w:rPr>
                <w:rFonts w:asciiTheme="minorHAnsi" w:hAnsiTheme="minorHAnsi" w:cstheme="minorHAnsi"/>
              </w:rPr>
              <w:t>, which should also be used as a dog bin,</w:t>
            </w:r>
          </w:p>
          <w:p w14:paraId="1D83B00C" w14:textId="77777777" w:rsidR="00E00FBB" w:rsidRPr="007C41C0" w:rsidRDefault="00E00FBB" w:rsidP="003A06DD">
            <w:pPr>
              <w:widowControl/>
              <w:autoSpaceDE/>
              <w:autoSpaceDN/>
              <w:spacing w:line="276" w:lineRule="auto"/>
              <w:rPr>
                <w:rFonts w:asciiTheme="minorHAnsi" w:hAnsiTheme="minorHAnsi" w:cstheme="minorHAnsi"/>
              </w:rPr>
            </w:pPr>
          </w:p>
          <w:p w14:paraId="3C3FB944" w14:textId="3CB7ECB9" w:rsidR="0019222E" w:rsidRDefault="0019222E" w:rsidP="003A06DD">
            <w:pPr>
              <w:widowControl/>
              <w:autoSpaceDE/>
              <w:autoSpaceDN/>
              <w:spacing w:line="276" w:lineRule="auto"/>
              <w:rPr>
                <w:rFonts w:asciiTheme="minorHAnsi" w:hAnsiTheme="minorHAnsi" w:cstheme="minorHAnsi"/>
                <w:b/>
                <w:bCs/>
              </w:rPr>
            </w:pPr>
            <w:r>
              <w:rPr>
                <w:rFonts w:asciiTheme="minorHAnsi" w:hAnsiTheme="minorHAnsi" w:cstheme="minorHAnsi"/>
                <w:b/>
                <w:bCs/>
              </w:rPr>
              <w:t>Devon County Council</w:t>
            </w:r>
          </w:p>
          <w:p w14:paraId="0212B0B4" w14:textId="30D97B7C" w:rsidR="00E00FBB" w:rsidRDefault="00E00FBB" w:rsidP="003A06DD">
            <w:pPr>
              <w:widowControl/>
              <w:autoSpaceDE/>
              <w:autoSpaceDN/>
              <w:spacing w:line="276" w:lineRule="auto"/>
              <w:rPr>
                <w:rFonts w:asciiTheme="minorHAnsi" w:hAnsiTheme="minorHAnsi" w:cstheme="minorHAnsi"/>
              </w:rPr>
            </w:pPr>
            <w:r>
              <w:rPr>
                <w:rFonts w:asciiTheme="minorHAnsi" w:hAnsiTheme="minorHAnsi" w:cstheme="minorHAnsi"/>
              </w:rPr>
              <w:t>Cllr. Yabsley did not attend the meeting.</w:t>
            </w:r>
          </w:p>
          <w:p w14:paraId="0F6A1EF7" w14:textId="77777777" w:rsidR="00E00FBB" w:rsidRPr="00E00FBB" w:rsidRDefault="00E00FBB" w:rsidP="003A06DD">
            <w:pPr>
              <w:widowControl/>
              <w:autoSpaceDE/>
              <w:autoSpaceDN/>
              <w:spacing w:line="276" w:lineRule="auto"/>
              <w:rPr>
                <w:rFonts w:asciiTheme="minorHAnsi" w:hAnsiTheme="minorHAnsi" w:cstheme="minorHAnsi"/>
              </w:rPr>
            </w:pPr>
          </w:p>
          <w:p w14:paraId="09DD5E8B" w14:textId="49B9ACB1" w:rsidR="0019222E" w:rsidRPr="0019222E" w:rsidRDefault="0019222E" w:rsidP="003A06DD">
            <w:pPr>
              <w:widowControl/>
              <w:autoSpaceDE/>
              <w:autoSpaceDN/>
              <w:spacing w:line="276" w:lineRule="auto"/>
              <w:rPr>
                <w:rFonts w:asciiTheme="minorHAnsi" w:hAnsiTheme="minorHAnsi" w:cstheme="minorHAnsi"/>
                <w:b/>
                <w:bCs/>
              </w:rPr>
            </w:pPr>
            <w:r>
              <w:rPr>
                <w:rFonts w:asciiTheme="minorHAnsi" w:hAnsiTheme="minorHAnsi" w:cstheme="minorHAnsi"/>
                <w:b/>
                <w:bCs/>
              </w:rPr>
              <w:t>Public Comments</w:t>
            </w:r>
          </w:p>
          <w:p w14:paraId="27C0F73C" w14:textId="77777777" w:rsidR="0019222E" w:rsidRDefault="00E00FBB" w:rsidP="003A06DD">
            <w:pPr>
              <w:rPr>
                <w:rFonts w:asciiTheme="minorHAnsi" w:hAnsiTheme="minorHAnsi" w:cstheme="minorHAnsi"/>
              </w:rPr>
            </w:pPr>
            <w:r>
              <w:rPr>
                <w:rFonts w:asciiTheme="minorHAnsi" w:hAnsiTheme="minorHAnsi" w:cstheme="minorHAnsi"/>
              </w:rPr>
              <w:t>There were no members of the public present.</w:t>
            </w:r>
          </w:p>
          <w:p w14:paraId="45F3B3F8" w14:textId="503FFC5B" w:rsidR="00E00FBB" w:rsidRPr="00F037A2" w:rsidRDefault="00E00FBB" w:rsidP="003A06DD">
            <w:pPr>
              <w:rPr>
                <w:rFonts w:asciiTheme="minorHAnsi" w:hAnsiTheme="minorHAnsi" w:cstheme="minorHAnsi"/>
              </w:rPr>
            </w:pPr>
          </w:p>
        </w:tc>
      </w:tr>
      <w:tr w:rsidR="0019222E" w:rsidRPr="00F037A2" w14:paraId="2D602044" w14:textId="77777777" w:rsidTr="003A06DD">
        <w:tc>
          <w:tcPr>
            <w:tcW w:w="1276" w:type="dxa"/>
          </w:tcPr>
          <w:p w14:paraId="4ECD732A" w14:textId="77777777" w:rsidR="0019222E" w:rsidRPr="00F037A2" w:rsidRDefault="0019222E" w:rsidP="003A06DD">
            <w:pPr>
              <w:spacing w:before="1"/>
              <w:rPr>
                <w:rFonts w:asciiTheme="minorHAnsi" w:hAnsiTheme="minorHAnsi" w:cstheme="minorHAnsi"/>
                <w:b/>
              </w:rPr>
            </w:pPr>
          </w:p>
        </w:tc>
        <w:tc>
          <w:tcPr>
            <w:tcW w:w="8480" w:type="dxa"/>
          </w:tcPr>
          <w:p w14:paraId="3AC802E0" w14:textId="1EBF6D7B" w:rsidR="0019222E" w:rsidRPr="00F037A2" w:rsidRDefault="0019222E" w:rsidP="003A06DD">
            <w:pPr>
              <w:rPr>
                <w:rFonts w:asciiTheme="minorHAnsi" w:hAnsiTheme="minorHAnsi" w:cstheme="minorHAnsi"/>
                <w:i/>
                <w:iCs/>
              </w:rPr>
            </w:pPr>
            <w:r w:rsidRPr="00F037A2">
              <w:rPr>
                <w:rFonts w:asciiTheme="minorHAnsi" w:hAnsiTheme="minorHAnsi" w:cstheme="minorHAnsi"/>
                <w:i/>
                <w:iCs/>
              </w:rPr>
              <w:t>The Chairman reconvene</w:t>
            </w:r>
            <w:r>
              <w:rPr>
                <w:rFonts w:asciiTheme="minorHAnsi" w:hAnsiTheme="minorHAnsi" w:cstheme="minorHAnsi"/>
                <w:i/>
                <w:iCs/>
              </w:rPr>
              <w:t>d</w:t>
            </w:r>
            <w:r w:rsidRPr="00F037A2">
              <w:rPr>
                <w:rFonts w:asciiTheme="minorHAnsi" w:hAnsiTheme="minorHAnsi" w:cstheme="minorHAnsi"/>
                <w:i/>
                <w:iCs/>
              </w:rPr>
              <w:t xml:space="preserve"> the </w:t>
            </w:r>
            <w:proofErr w:type="gramStart"/>
            <w:r w:rsidRPr="00F037A2">
              <w:rPr>
                <w:rFonts w:asciiTheme="minorHAnsi" w:hAnsiTheme="minorHAnsi" w:cstheme="minorHAnsi"/>
                <w:i/>
                <w:iCs/>
              </w:rPr>
              <w:t>meeting</w:t>
            </w:r>
            <w:proofErr w:type="gramEnd"/>
          </w:p>
          <w:p w14:paraId="26232571" w14:textId="77777777" w:rsidR="0019222E" w:rsidRPr="00F037A2" w:rsidRDefault="0019222E" w:rsidP="003A06DD">
            <w:pPr>
              <w:rPr>
                <w:rFonts w:asciiTheme="minorHAnsi" w:hAnsiTheme="minorHAnsi" w:cstheme="minorHAnsi"/>
                <w:i/>
                <w:iCs/>
              </w:rPr>
            </w:pPr>
          </w:p>
        </w:tc>
      </w:tr>
      <w:tr w:rsidR="0019222E" w:rsidRPr="00F037A2" w14:paraId="654157B5" w14:textId="77777777" w:rsidTr="003A06DD">
        <w:tc>
          <w:tcPr>
            <w:tcW w:w="1276" w:type="dxa"/>
          </w:tcPr>
          <w:p w14:paraId="5BC29DBA" w14:textId="77777777" w:rsidR="0019222E" w:rsidRPr="00F037A2" w:rsidRDefault="0019222E" w:rsidP="003A06DD">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77</w:t>
            </w:r>
          </w:p>
        </w:tc>
        <w:tc>
          <w:tcPr>
            <w:tcW w:w="8480" w:type="dxa"/>
          </w:tcPr>
          <w:p w14:paraId="5429DE48" w14:textId="77777777" w:rsidR="0019222E" w:rsidRPr="00F037A2" w:rsidRDefault="0019222E" w:rsidP="003A06DD">
            <w:pPr>
              <w:rPr>
                <w:rFonts w:asciiTheme="minorHAnsi" w:hAnsiTheme="minorHAnsi" w:cstheme="minorHAnsi"/>
                <w:b/>
                <w:bCs/>
              </w:rPr>
            </w:pPr>
            <w:r w:rsidRPr="00F037A2">
              <w:rPr>
                <w:rFonts w:asciiTheme="minorHAnsi" w:hAnsiTheme="minorHAnsi" w:cstheme="minorHAnsi"/>
                <w:b/>
                <w:bCs/>
              </w:rPr>
              <w:t>THE COMMON</w:t>
            </w:r>
          </w:p>
        </w:tc>
      </w:tr>
      <w:tr w:rsidR="0019222E" w:rsidRPr="00F037A2" w14:paraId="73C14568" w14:textId="77777777" w:rsidTr="003A06DD">
        <w:tc>
          <w:tcPr>
            <w:tcW w:w="1276" w:type="dxa"/>
          </w:tcPr>
          <w:p w14:paraId="16CE95A5" w14:textId="77777777" w:rsidR="0019222E" w:rsidRPr="00F037A2" w:rsidRDefault="0019222E" w:rsidP="003A06DD">
            <w:pPr>
              <w:spacing w:before="1"/>
              <w:rPr>
                <w:rFonts w:asciiTheme="minorHAnsi" w:hAnsiTheme="minorHAnsi" w:cstheme="minorHAnsi"/>
                <w:b/>
              </w:rPr>
            </w:pPr>
          </w:p>
        </w:tc>
        <w:tc>
          <w:tcPr>
            <w:tcW w:w="8480" w:type="dxa"/>
          </w:tcPr>
          <w:p w14:paraId="5F4804A9" w14:textId="7560CFDA" w:rsidR="0019222E" w:rsidRDefault="00E00FBB" w:rsidP="0019222E">
            <w:pPr>
              <w:rPr>
                <w:rFonts w:asciiTheme="minorHAnsi" w:hAnsiTheme="minorHAnsi" w:cstheme="minorHAnsi"/>
              </w:rPr>
            </w:pPr>
            <w:r>
              <w:rPr>
                <w:rFonts w:asciiTheme="minorHAnsi" w:hAnsiTheme="minorHAnsi" w:cstheme="minorHAnsi"/>
              </w:rPr>
              <w:t>The chairman thanked Fred and George Phillips for installing the three benches. The grass was too wet currently for it to be cut, so that would have to wait for it to dry up.</w:t>
            </w:r>
          </w:p>
          <w:p w14:paraId="55049F90" w14:textId="77777777" w:rsidR="00E00FBB" w:rsidRDefault="00E00FBB" w:rsidP="0019222E">
            <w:pPr>
              <w:rPr>
                <w:rFonts w:asciiTheme="minorHAnsi" w:hAnsiTheme="minorHAnsi" w:cstheme="minorHAnsi"/>
              </w:rPr>
            </w:pPr>
          </w:p>
          <w:p w14:paraId="5E0C156A" w14:textId="16C22B41" w:rsidR="00E00FBB" w:rsidRDefault="00E00FBB" w:rsidP="0019222E">
            <w:pPr>
              <w:rPr>
                <w:rFonts w:asciiTheme="minorHAnsi" w:hAnsiTheme="minorHAnsi" w:cstheme="minorHAnsi"/>
              </w:rPr>
            </w:pPr>
            <w:r>
              <w:rPr>
                <w:rFonts w:asciiTheme="minorHAnsi" w:hAnsiTheme="minorHAnsi" w:cstheme="minorHAnsi"/>
              </w:rPr>
              <w:t>The chairman believed that, in the light of the experience on the MUGA surfacing job, there was a serious need to look at better drainage on the Common.</w:t>
            </w:r>
            <w:r w:rsidR="006F5B86">
              <w:rPr>
                <w:rFonts w:asciiTheme="minorHAnsi" w:hAnsiTheme="minorHAnsi" w:cstheme="minorHAnsi"/>
              </w:rPr>
              <w:t xml:space="preserve"> This would possibly be something that could be financed from the </w:t>
            </w:r>
            <w:proofErr w:type="spellStart"/>
            <w:r w:rsidR="006F5B86">
              <w:rPr>
                <w:rFonts w:asciiTheme="minorHAnsi" w:hAnsiTheme="minorHAnsi" w:cstheme="minorHAnsi"/>
              </w:rPr>
              <w:t>Batsworthy</w:t>
            </w:r>
            <w:proofErr w:type="spellEnd"/>
            <w:r w:rsidR="006F5B86">
              <w:rPr>
                <w:rFonts w:asciiTheme="minorHAnsi" w:hAnsiTheme="minorHAnsi" w:cstheme="minorHAnsi"/>
              </w:rPr>
              <w:t xml:space="preserve"> Fund, in which case a good job could be done on it. </w:t>
            </w:r>
          </w:p>
          <w:p w14:paraId="2CD576D2" w14:textId="77777777" w:rsidR="00870EFA" w:rsidRDefault="00870EFA" w:rsidP="0019222E">
            <w:pPr>
              <w:rPr>
                <w:rFonts w:asciiTheme="minorHAnsi" w:hAnsiTheme="minorHAnsi" w:cstheme="minorHAnsi"/>
              </w:rPr>
            </w:pPr>
          </w:p>
          <w:p w14:paraId="62E1613D" w14:textId="7FC220A4" w:rsidR="00870EFA" w:rsidRDefault="00870EFA" w:rsidP="0019222E">
            <w:pPr>
              <w:rPr>
                <w:rFonts w:asciiTheme="minorHAnsi" w:hAnsiTheme="minorHAnsi" w:cstheme="minorHAnsi"/>
              </w:rPr>
            </w:pPr>
            <w:r>
              <w:rPr>
                <w:rFonts w:asciiTheme="minorHAnsi" w:hAnsiTheme="minorHAnsi" w:cstheme="minorHAnsi"/>
              </w:rPr>
              <w:t>Cllr. Jones proposed that the Chairman would investigate the possibilities and come forward with a proposal for a project before next summer.</w:t>
            </w:r>
          </w:p>
          <w:p w14:paraId="1EFD3AB0" w14:textId="77777777" w:rsidR="0019222E" w:rsidRPr="00F037A2" w:rsidRDefault="0019222E" w:rsidP="0019222E">
            <w:pPr>
              <w:rPr>
                <w:rFonts w:asciiTheme="minorHAnsi" w:hAnsiTheme="minorHAnsi" w:cstheme="minorHAnsi"/>
              </w:rPr>
            </w:pPr>
          </w:p>
        </w:tc>
      </w:tr>
      <w:tr w:rsidR="0019222E" w:rsidRPr="00F037A2" w14:paraId="27F9A7CA" w14:textId="77777777" w:rsidTr="003A06DD">
        <w:tc>
          <w:tcPr>
            <w:tcW w:w="1276" w:type="dxa"/>
          </w:tcPr>
          <w:p w14:paraId="58908DF5" w14:textId="77777777" w:rsidR="0019222E" w:rsidRDefault="0019222E" w:rsidP="003A06DD">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78</w:t>
            </w:r>
          </w:p>
        </w:tc>
        <w:tc>
          <w:tcPr>
            <w:tcW w:w="8480" w:type="dxa"/>
          </w:tcPr>
          <w:p w14:paraId="3CA2CE7D" w14:textId="77777777" w:rsidR="0019222E" w:rsidRDefault="0019222E" w:rsidP="003A06DD">
            <w:pPr>
              <w:rPr>
                <w:rFonts w:asciiTheme="minorHAnsi" w:hAnsiTheme="minorHAnsi" w:cstheme="minorHAnsi"/>
                <w:b/>
                <w:bCs/>
              </w:rPr>
            </w:pPr>
            <w:r>
              <w:rPr>
                <w:rFonts w:asciiTheme="minorHAnsi" w:hAnsiTheme="minorHAnsi" w:cstheme="minorHAnsi"/>
                <w:b/>
                <w:bCs/>
              </w:rPr>
              <w:t xml:space="preserve">MUGA RESURFACING                                                                                                                                                                                                                                                                                                                                                                                                                 </w:t>
            </w:r>
          </w:p>
          <w:p w14:paraId="4CD86D1F" w14:textId="7852339E" w:rsidR="0019222E" w:rsidRDefault="009F7FD6" w:rsidP="0019222E">
            <w:pPr>
              <w:pStyle w:val="ListParagraph"/>
              <w:numPr>
                <w:ilvl w:val="0"/>
                <w:numId w:val="13"/>
              </w:numPr>
              <w:rPr>
                <w:rFonts w:asciiTheme="minorHAnsi" w:hAnsiTheme="minorHAnsi" w:cstheme="minorHAnsi"/>
              </w:rPr>
            </w:pPr>
            <w:r>
              <w:rPr>
                <w:rFonts w:asciiTheme="minorHAnsi" w:hAnsiTheme="minorHAnsi" w:cstheme="minorHAnsi"/>
                <w:b/>
                <w:bCs/>
              </w:rPr>
              <w:t xml:space="preserve">General </w:t>
            </w:r>
            <w:r w:rsidR="00CE6573">
              <w:rPr>
                <w:rFonts w:asciiTheme="minorHAnsi" w:hAnsiTheme="minorHAnsi" w:cstheme="minorHAnsi"/>
                <w:b/>
                <w:bCs/>
              </w:rPr>
              <w:t xml:space="preserve">- </w:t>
            </w:r>
            <w:r w:rsidR="009D1FF6">
              <w:rPr>
                <w:rFonts w:asciiTheme="minorHAnsi" w:hAnsiTheme="minorHAnsi" w:cstheme="minorHAnsi"/>
              </w:rPr>
              <w:t>Stag Construction</w:t>
            </w:r>
            <w:r w:rsidR="00D60811">
              <w:rPr>
                <w:rFonts w:asciiTheme="minorHAnsi" w:hAnsiTheme="minorHAnsi" w:cstheme="minorHAnsi"/>
              </w:rPr>
              <w:t xml:space="preserve"> Ltd had started the work</w:t>
            </w:r>
            <w:r w:rsidR="00870EFA">
              <w:rPr>
                <w:rFonts w:asciiTheme="minorHAnsi" w:hAnsiTheme="minorHAnsi" w:cstheme="minorHAnsi"/>
              </w:rPr>
              <w:t xml:space="preserve"> but was still some way from finishing the job. Water was running off the site, which illustrated the needs to provide a good base for the surfacing.</w:t>
            </w:r>
            <w:r w:rsidR="00D60811">
              <w:rPr>
                <w:rFonts w:asciiTheme="minorHAnsi" w:hAnsiTheme="minorHAnsi" w:cstheme="minorHAnsi"/>
              </w:rPr>
              <w:t xml:space="preserve"> </w:t>
            </w:r>
          </w:p>
          <w:p w14:paraId="25DF24B1" w14:textId="6C1079ED" w:rsidR="0019222E" w:rsidRDefault="009F7FD6" w:rsidP="0019222E">
            <w:pPr>
              <w:pStyle w:val="ListParagraph"/>
              <w:numPr>
                <w:ilvl w:val="0"/>
                <w:numId w:val="13"/>
              </w:numPr>
              <w:rPr>
                <w:rFonts w:asciiTheme="minorHAnsi" w:hAnsiTheme="minorHAnsi" w:cstheme="minorHAnsi"/>
              </w:rPr>
            </w:pPr>
            <w:r>
              <w:rPr>
                <w:rFonts w:asciiTheme="minorHAnsi" w:hAnsiTheme="minorHAnsi" w:cstheme="minorHAnsi"/>
                <w:b/>
                <w:bCs/>
              </w:rPr>
              <w:t xml:space="preserve">Surfacing </w:t>
            </w:r>
            <w:r w:rsidR="00CE6573">
              <w:rPr>
                <w:rFonts w:asciiTheme="minorHAnsi" w:hAnsiTheme="minorHAnsi" w:cstheme="minorHAnsi"/>
                <w:b/>
                <w:bCs/>
              </w:rPr>
              <w:t xml:space="preserve">- </w:t>
            </w:r>
            <w:r w:rsidR="00D60811">
              <w:rPr>
                <w:rFonts w:asciiTheme="minorHAnsi" w:hAnsiTheme="minorHAnsi" w:cstheme="minorHAnsi"/>
              </w:rPr>
              <w:t xml:space="preserve">On a proposal by Cllr. Warne, seconded by Cllr. Lucas, it was </w:t>
            </w:r>
            <w:r w:rsidR="00D60811">
              <w:rPr>
                <w:rFonts w:asciiTheme="minorHAnsi" w:hAnsiTheme="minorHAnsi" w:cstheme="minorHAnsi"/>
                <w:b/>
                <w:bCs/>
              </w:rPr>
              <w:t>Resolved</w:t>
            </w:r>
            <w:r w:rsidR="00D60811">
              <w:rPr>
                <w:rFonts w:asciiTheme="minorHAnsi" w:hAnsiTheme="minorHAnsi" w:cstheme="minorHAnsi"/>
              </w:rPr>
              <w:t xml:space="preserve"> t</w:t>
            </w:r>
            <w:r w:rsidR="0019222E" w:rsidRPr="00E653A9">
              <w:rPr>
                <w:rFonts w:asciiTheme="minorHAnsi" w:hAnsiTheme="minorHAnsi" w:cstheme="minorHAnsi"/>
              </w:rPr>
              <w:t>o agree the necessary extension of the work to solve the sub-base/drainage issues making the overall project cost £24,000. The original contract price agree</w:t>
            </w:r>
            <w:r w:rsidR="008E27A1">
              <w:rPr>
                <w:rFonts w:asciiTheme="minorHAnsi" w:hAnsiTheme="minorHAnsi" w:cstheme="minorHAnsi"/>
              </w:rPr>
              <w:t>d</w:t>
            </w:r>
            <w:r w:rsidR="00D60811">
              <w:rPr>
                <w:rFonts w:asciiTheme="minorHAnsi" w:hAnsiTheme="minorHAnsi" w:cstheme="minorHAnsi"/>
              </w:rPr>
              <w:t xml:space="preserve"> </w:t>
            </w:r>
            <w:r w:rsidR="0019222E" w:rsidRPr="00E653A9">
              <w:rPr>
                <w:rFonts w:asciiTheme="minorHAnsi" w:hAnsiTheme="minorHAnsi" w:cstheme="minorHAnsi"/>
              </w:rPr>
              <w:t xml:space="preserve">at the </w:t>
            </w:r>
            <w:proofErr w:type="gramStart"/>
            <w:r w:rsidR="0019222E" w:rsidRPr="00E653A9">
              <w:rPr>
                <w:rFonts w:asciiTheme="minorHAnsi" w:hAnsiTheme="minorHAnsi" w:cstheme="minorHAnsi"/>
              </w:rPr>
              <w:t>27</w:t>
            </w:r>
            <w:r w:rsidR="0019222E" w:rsidRPr="00E653A9">
              <w:rPr>
                <w:rFonts w:asciiTheme="minorHAnsi" w:hAnsiTheme="minorHAnsi" w:cstheme="minorHAnsi"/>
                <w:vertAlign w:val="superscript"/>
              </w:rPr>
              <w:t>th</w:t>
            </w:r>
            <w:proofErr w:type="gramEnd"/>
            <w:r w:rsidR="00C36574">
              <w:rPr>
                <w:rFonts w:asciiTheme="minorHAnsi" w:hAnsiTheme="minorHAnsi" w:cstheme="minorHAnsi"/>
                <w:vertAlign w:val="superscript"/>
              </w:rPr>
              <w:t xml:space="preserve"> </w:t>
            </w:r>
            <w:r w:rsidR="0019222E" w:rsidRPr="00E653A9">
              <w:rPr>
                <w:rFonts w:asciiTheme="minorHAnsi" w:hAnsiTheme="minorHAnsi" w:cstheme="minorHAnsi"/>
              </w:rPr>
              <w:t>September 2023 meeting was £12,500 (Minute 2324-59).</w:t>
            </w:r>
          </w:p>
          <w:p w14:paraId="7C8F5963" w14:textId="499CE495" w:rsidR="0019222E" w:rsidRDefault="009F7FD6" w:rsidP="0019222E">
            <w:pPr>
              <w:pStyle w:val="ListParagraph"/>
              <w:numPr>
                <w:ilvl w:val="0"/>
                <w:numId w:val="13"/>
              </w:numPr>
              <w:rPr>
                <w:rFonts w:asciiTheme="minorHAnsi" w:hAnsiTheme="minorHAnsi" w:cstheme="minorHAnsi"/>
              </w:rPr>
            </w:pPr>
            <w:r>
              <w:rPr>
                <w:rFonts w:asciiTheme="minorHAnsi" w:hAnsiTheme="minorHAnsi" w:cstheme="minorHAnsi"/>
                <w:b/>
                <w:bCs/>
              </w:rPr>
              <w:t xml:space="preserve">Fencing </w:t>
            </w:r>
            <w:r w:rsidR="00CE6573">
              <w:rPr>
                <w:rFonts w:asciiTheme="minorHAnsi" w:hAnsiTheme="minorHAnsi" w:cstheme="minorHAnsi"/>
                <w:b/>
                <w:bCs/>
              </w:rPr>
              <w:t xml:space="preserve">- </w:t>
            </w:r>
            <w:r w:rsidR="00CE6573" w:rsidRPr="00CE6573">
              <w:rPr>
                <w:rFonts w:asciiTheme="minorHAnsi" w:hAnsiTheme="minorHAnsi" w:cstheme="minorHAnsi"/>
              </w:rPr>
              <w:t>No decision</w:t>
            </w:r>
            <w:r w:rsidR="00CE6573">
              <w:rPr>
                <w:rFonts w:asciiTheme="minorHAnsi" w:hAnsiTheme="minorHAnsi" w:cstheme="minorHAnsi"/>
              </w:rPr>
              <w:t xml:space="preserve"> was made on the quotation for the </w:t>
            </w:r>
            <w:r w:rsidR="0019222E" w:rsidRPr="00E653A9">
              <w:rPr>
                <w:rFonts w:asciiTheme="minorHAnsi" w:hAnsiTheme="minorHAnsi" w:cstheme="minorHAnsi"/>
              </w:rPr>
              <w:t xml:space="preserve">replacement </w:t>
            </w:r>
            <w:r>
              <w:rPr>
                <w:rFonts w:asciiTheme="minorHAnsi" w:hAnsiTheme="minorHAnsi" w:cstheme="minorHAnsi"/>
              </w:rPr>
              <w:t xml:space="preserve">of timber </w:t>
            </w:r>
            <w:r w:rsidR="0019222E" w:rsidRPr="00E653A9">
              <w:rPr>
                <w:rFonts w:asciiTheme="minorHAnsi" w:hAnsiTheme="minorHAnsi" w:cstheme="minorHAnsi"/>
              </w:rPr>
              <w:t>around the MUGA court received from Mike O’Connor, in the sum of £2,489.23.</w:t>
            </w:r>
            <w:r w:rsidR="00CE6573">
              <w:rPr>
                <w:rFonts w:asciiTheme="minorHAnsi" w:hAnsiTheme="minorHAnsi" w:cstheme="minorHAnsi"/>
              </w:rPr>
              <w:t xml:space="preserve"> This would be decided at a future meeting.</w:t>
            </w:r>
          </w:p>
          <w:p w14:paraId="226528EC" w14:textId="6EB4FDFB" w:rsidR="0019222E" w:rsidRDefault="009F7FD6" w:rsidP="0019222E">
            <w:pPr>
              <w:pStyle w:val="ListParagraph"/>
              <w:numPr>
                <w:ilvl w:val="0"/>
                <w:numId w:val="13"/>
              </w:numPr>
              <w:rPr>
                <w:rFonts w:asciiTheme="minorHAnsi" w:hAnsiTheme="minorHAnsi" w:cstheme="minorHAnsi"/>
              </w:rPr>
            </w:pPr>
            <w:r>
              <w:rPr>
                <w:rFonts w:asciiTheme="minorHAnsi" w:hAnsiTheme="minorHAnsi" w:cstheme="minorHAnsi"/>
                <w:b/>
                <w:bCs/>
              </w:rPr>
              <w:t xml:space="preserve">Lining </w:t>
            </w:r>
            <w:r w:rsidR="00CE6573">
              <w:rPr>
                <w:rFonts w:asciiTheme="minorHAnsi" w:hAnsiTheme="minorHAnsi" w:cstheme="minorHAnsi"/>
                <w:b/>
                <w:bCs/>
              </w:rPr>
              <w:t xml:space="preserve">- </w:t>
            </w:r>
            <w:r>
              <w:rPr>
                <w:rFonts w:asciiTheme="minorHAnsi" w:hAnsiTheme="minorHAnsi" w:cstheme="minorHAnsi"/>
              </w:rPr>
              <w:t>Cllr. Child would ask the school what lining it would like  to see on the court. This matter would be decided at a future meeting.</w:t>
            </w:r>
          </w:p>
          <w:p w14:paraId="1B398D98" w14:textId="70246409" w:rsidR="00CE6573" w:rsidRPr="00CE6573" w:rsidRDefault="00CE6573" w:rsidP="00CE6573">
            <w:pPr>
              <w:pStyle w:val="ListParagraph"/>
              <w:numPr>
                <w:ilvl w:val="0"/>
                <w:numId w:val="13"/>
              </w:numPr>
              <w:rPr>
                <w:rFonts w:asciiTheme="minorHAnsi" w:hAnsiTheme="minorHAnsi" w:cstheme="minorHAnsi"/>
              </w:rPr>
            </w:pPr>
            <w:r w:rsidRPr="00CE6573">
              <w:rPr>
                <w:rFonts w:asciiTheme="minorHAnsi" w:hAnsiTheme="minorHAnsi" w:cstheme="minorHAnsi"/>
                <w:b/>
                <w:bCs/>
              </w:rPr>
              <w:lastRenderedPageBreak/>
              <w:t>Booking the Court</w:t>
            </w:r>
            <w:r>
              <w:rPr>
                <w:rFonts w:asciiTheme="minorHAnsi" w:hAnsiTheme="minorHAnsi" w:cstheme="minorHAnsi"/>
                <w:b/>
                <w:bCs/>
              </w:rPr>
              <w:t xml:space="preserve"> </w:t>
            </w:r>
            <w:r w:rsidRPr="00CE6573">
              <w:rPr>
                <w:rFonts w:asciiTheme="minorHAnsi" w:hAnsiTheme="minorHAnsi" w:cstheme="minorHAnsi"/>
              </w:rPr>
              <w:t xml:space="preserve">– Cllr. Jones </w:t>
            </w:r>
            <w:r>
              <w:rPr>
                <w:rFonts w:asciiTheme="minorHAnsi" w:hAnsiTheme="minorHAnsi" w:cstheme="minorHAnsi"/>
              </w:rPr>
              <w:t>had been asked whether there would be a booking system for the court now that it was being refurbished and whether charges would be made for its use. It was believed that the best way forward would be to ask for a voluntary donation towards the upkeep of the court and equipment rather than having formal charges for its use.</w:t>
            </w:r>
          </w:p>
          <w:p w14:paraId="1DDFA640" w14:textId="77777777" w:rsidR="0019222E" w:rsidRPr="00B37E5C" w:rsidRDefault="0019222E" w:rsidP="003A06DD">
            <w:pPr>
              <w:rPr>
                <w:rFonts w:asciiTheme="minorHAnsi" w:hAnsiTheme="minorHAnsi" w:cstheme="minorHAnsi"/>
              </w:rPr>
            </w:pPr>
          </w:p>
        </w:tc>
      </w:tr>
      <w:tr w:rsidR="0019222E" w:rsidRPr="00F037A2" w14:paraId="0C4D7966" w14:textId="77777777" w:rsidTr="003A06DD">
        <w:tc>
          <w:tcPr>
            <w:tcW w:w="1276" w:type="dxa"/>
          </w:tcPr>
          <w:p w14:paraId="2FA6AF40" w14:textId="77777777" w:rsidR="0019222E" w:rsidRPr="00BB67A9" w:rsidRDefault="0019222E" w:rsidP="003A06DD">
            <w:pPr>
              <w:spacing w:before="1"/>
              <w:rPr>
                <w:rFonts w:asciiTheme="minorHAnsi" w:hAnsiTheme="minorHAnsi" w:cstheme="minorHAnsi"/>
                <w:b/>
              </w:rPr>
            </w:pPr>
            <w:r>
              <w:rPr>
                <w:rFonts w:asciiTheme="minorHAnsi" w:hAnsiTheme="minorHAnsi" w:cstheme="minorHAnsi"/>
                <w:b/>
              </w:rPr>
              <w:lastRenderedPageBreak/>
              <w:t>2324-79</w:t>
            </w:r>
          </w:p>
        </w:tc>
        <w:tc>
          <w:tcPr>
            <w:tcW w:w="8480" w:type="dxa"/>
          </w:tcPr>
          <w:p w14:paraId="289DECF0" w14:textId="77777777" w:rsidR="0019222E" w:rsidRDefault="0019222E" w:rsidP="003A06DD">
            <w:pPr>
              <w:rPr>
                <w:rFonts w:asciiTheme="minorHAnsi" w:hAnsiTheme="minorHAnsi" w:cstheme="minorHAnsi"/>
                <w:b/>
                <w:bCs/>
              </w:rPr>
            </w:pPr>
            <w:r>
              <w:rPr>
                <w:rFonts w:asciiTheme="minorHAnsi" w:hAnsiTheme="minorHAnsi" w:cstheme="minorHAnsi"/>
                <w:b/>
                <w:bCs/>
              </w:rPr>
              <w:t>COMMUNITY CONSULTATION</w:t>
            </w:r>
          </w:p>
          <w:p w14:paraId="1A7D1CD3" w14:textId="646B5E52" w:rsidR="0019222E" w:rsidRDefault="00801808" w:rsidP="0019222E">
            <w:pPr>
              <w:rPr>
                <w:rFonts w:asciiTheme="minorHAnsi" w:hAnsiTheme="minorHAnsi" w:cstheme="minorHAnsi"/>
              </w:rPr>
            </w:pPr>
            <w:r>
              <w:rPr>
                <w:rFonts w:asciiTheme="minorHAnsi" w:hAnsiTheme="minorHAnsi" w:cstheme="minorHAnsi"/>
              </w:rPr>
              <w:t xml:space="preserve">Cllr. Ware outlined the formation of a separate group to decide how the village would be consulted on matters such as the need for a village hall and other community-based ideas. </w:t>
            </w:r>
            <w:r w:rsidR="00486797">
              <w:rPr>
                <w:rFonts w:asciiTheme="minorHAnsi" w:hAnsiTheme="minorHAnsi" w:cstheme="minorHAnsi"/>
              </w:rPr>
              <w:t xml:space="preserve">The first meeting clarified that the first task would be to ask the question of whether a village hall was a widely held aspiration and what its uses might be along with other potential projects so that by the time of the Annual Parish Meeting to be held in March-May 2024 all the views could be sought. </w:t>
            </w:r>
          </w:p>
          <w:p w14:paraId="4815EDB8" w14:textId="77777777" w:rsidR="0019222E" w:rsidRPr="0059342C" w:rsidRDefault="0019222E" w:rsidP="0019222E">
            <w:pPr>
              <w:rPr>
                <w:rFonts w:asciiTheme="minorHAnsi" w:hAnsiTheme="minorHAnsi" w:cstheme="minorHAnsi"/>
              </w:rPr>
            </w:pPr>
          </w:p>
        </w:tc>
      </w:tr>
      <w:tr w:rsidR="0019222E" w:rsidRPr="00F037A2" w14:paraId="19BC5F5D" w14:textId="77777777" w:rsidTr="003A06DD">
        <w:tc>
          <w:tcPr>
            <w:tcW w:w="1276" w:type="dxa"/>
          </w:tcPr>
          <w:p w14:paraId="1336F175" w14:textId="77777777" w:rsidR="0019222E" w:rsidRPr="00BB67A9" w:rsidRDefault="0019222E" w:rsidP="003A06DD">
            <w:pPr>
              <w:spacing w:before="1"/>
              <w:rPr>
                <w:rFonts w:asciiTheme="minorHAnsi" w:hAnsiTheme="minorHAnsi" w:cstheme="minorHAnsi"/>
                <w:b/>
              </w:rPr>
            </w:pPr>
            <w:r>
              <w:rPr>
                <w:rFonts w:asciiTheme="minorHAnsi" w:hAnsiTheme="minorHAnsi" w:cstheme="minorHAnsi"/>
                <w:b/>
              </w:rPr>
              <w:t>2324-80</w:t>
            </w:r>
          </w:p>
        </w:tc>
        <w:tc>
          <w:tcPr>
            <w:tcW w:w="8480" w:type="dxa"/>
          </w:tcPr>
          <w:p w14:paraId="3DD9E035" w14:textId="77777777" w:rsidR="0019222E" w:rsidRDefault="0019222E" w:rsidP="003A06DD">
            <w:pPr>
              <w:rPr>
                <w:rFonts w:asciiTheme="minorHAnsi" w:hAnsiTheme="minorHAnsi" w:cstheme="minorHAnsi"/>
                <w:b/>
                <w:bCs/>
              </w:rPr>
            </w:pPr>
            <w:r>
              <w:rPr>
                <w:rFonts w:asciiTheme="minorHAnsi" w:hAnsiTheme="minorHAnsi" w:cstheme="minorHAnsi"/>
                <w:b/>
                <w:bCs/>
              </w:rPr>
              <w:t>SCRIBE ACCOUNTS</w:t>
            </w:r>
          </w:p>
          <w:p w14:paraId="6F11035A" w14:textId="77777777" w:rsidR="0019222E" w:rsidRDefault="00EA7879" w:rsidP="0019222E">
            <w:pPr>
              <w:rPr>
                <w:rFonts w:asciiTheme="minorHAnsi" w:hAnsiTheme="minorHAnsi" w:cstheme="minorHAnsi"/>
              </w:rPr>
            </w:pPr>
            <w:r>
              <w:rPr>
                <w:rFonts w:asciiTheme="minorHAnsi" w:hAnsiTheme="minorHAnsi" w:cstheme="minorHAnsi"/>
              </w:rPr>
              <w:t xml:space="preserve">The clerk had visited North </w:t>
            </w:r>
            <w:proofErr w:type="spellStart"/>
            <w:r>
              <w:rPr>
                <w:rFonts w:asciiTheme="minorHAnsi" w:hAnsiTheme="minorHAnsi" w:cstheme="minorHAnsi"/>
              </w:rPr>
              <w:t>Tawton</w:t>
            </w:r>
            <w:proofErr w:type="spellEnd"/>
            <w:r>
              <w:rPr>
                <w:rFonts w:asciiTheme="minorHAnsi" w:hAnsiTheme="minorHAnsi" w:cstheme="minorHAnsi"/>
              </w:rPr>
              <w:t xml:space="preserve"> Town Council offices and had been given the opportunity to use the Scribe accounting system</w:t>
            </w:r>
            <w:r w:rsidR="00C65889">
              <w:rPr>
                <w:rFonts w:asciiTheme="minorHAnsi" w:hAnsiTheme="minorHAnsi" w:cstheme="minorHAnsi"/>
              </w:rPr>
              <w:t>, as he had outlined at the last meeting (Minute 2324-64). He believed that the system did all it said on the tin and that it was easy to use and provided better summary information than his current spreadsheet-based analysis.</w:t>
            </w:r>
          </w:p>
          <w:p w14:paraId="61FF795A" w14:textId="77777777" w:rsidR="00C65889" w:rsidRDefault="00C65889" w:rsidP="0019222E">
            <w:pPr>
              <w:rPr>
                <w:rFonts w:asciiTheme="minorHAnsi" w:hAnsiTheme="minorHAnsi" w:cstheme="minorHAnsi"/>
              </w:rPr>
            </w:pPr>
          </w:p>
          <w:p w14:paraId="48630391" w14:textId="77777777" w:rsidR="00C65889" w:rsidRDefault="00C65889" w:rsidP="0019222E">
            <w:pPr>
              <w:rPr>
                <w:rFonts w:asciiTheme="minorHAnsi" w:hAnsiTheme="minorHAnsi" w:cstheme="minorHAnsi"/>
              </w:rPr>
            </w:pPr>
            <w:r>
              <w:rPr>
                <w:rFonts w:asciiTheme="minorHAnsi" w:hAnsiTheme="minorHAnsi" w:cstheme="minorHAnsi"/>
              </w:rPr>
              <w:t>The cost of access to the system would be £276 per annum, with a once-only set-up cost of £177. It was agreed to sign up to the system.</w:t>
            </w:r>
          </w:p>
          <w:p w14:paraId="12BDE30F" w14:textId="468FC24A" w:rsidR="00C65889" w:rsidRPr="00EA7879" w:rsidRDefault="00C65889" w:rsidP="0019222E">
            <w:pPr>
              <w:rPr>
                <w:rFonts w:asciiTheme="minorHAnsi" w:hAnsiTheme="minorHAnsi" w:cstheme="minorHAnsi"/>
              </w:rPr>
            </w:pPr>
          </w:p>
        </w:tc>
      </w:tr>
      <w:tr w:rsidR="0019222E" w:rsidRPr="00F037A2" w14:paraId="5A57379B" w14:textId="77777777" w:rsidTr="003A06DD">
        <w:tc>
          <w:tcPr>
            <w:tcW w:w="1276" w:type="dxa"/>
          </w:tcPr>
          <w:p w14:paraId="6AA32D01" w14:textId="77777777" w:rsidR="0019222E" w:rsidRDefault="0019222E" w:rsidP="003A06DD">
            <w:pPr>
              <w:spacing w:before="1"/>
              <w:rPr>
                <w:rFonts w:asciiTheme="minorHAnsi" w:hAnsiTheme="minorHAnsi" w:cstheme="minorHAnsi"/>
                <w:b/>
              </w:rPr>
            </w:pPr>
            <w:r>
              <w:rPr>
                <w:rFonts w:asciiTheme="minorHAnsi" w:hAnsiTheme="minorHAnsi" w:cstheme="minorHAnsi"/>
                <w:b/>
              </w:rPr>
              <w:t>2324-81</w:t>
            </w:r>
          </w:p>
        </w:tc>
        <w:tc>
          <w:tcPr>
            <w:tcW w:w="8480" w:type="dxa"/>
          </w:tcPr>
          <w:p w14:paraId="11025E60" w14:textId="77777777" w:rsidR="0019222E" w:rsidRDefault="0019222E" w:rsidP="003A06DD">
            <w:pPr>
              <w:rPr>
                <w:rFonts w:asciiTheme="minorHAnsi" w:hAnsiTheme="minorHAnsi" w:cstheme="minorHAnsi"/>
                <w:b/>
                <w:bCs/>
              </w:rPr>
            </w:pPr>
            <w:r>
              <w:rPr>
                <w:rFonts w:asciiTheme="minorHAnsi" w:hAnsiTheme="minorHAnsi" w:cstheme="minorHAnsi"/>
                <w:b/>
                <w:bCs/>
              </w:rPr>
              <w:t>CITIZENS ADVICE</w:t>
            </w:r>
          </w:p>
          <w:p w14:paraId="461267D0" w14:textId="489DCF3A" w:rsidR="0019222E" w:rsidRDefault="00C91820" w:rsidP="0019222E">
            <w:pPr>
              <w:rPr>
                <w:rFonts w:asciiTheme="minorHAnsi" w:hAnsiTheme="minorHAnsi" w:cstheme="minorHAnsi"/>
              </w:rPr>
            </w:pPr>
            <w:r>
              <w:rPr>
                <w:rFonts w:asciiTheme="minorHAnsi" w:hAnsiTheme="minorHAnsi" w:cstheme="minorHAnsi"/>
              </w:rPr>
              <w:t>Citizens Advice had requested a grant from the parish council towards the costs of running the service, stating that in 2022/23, 9 residents of Rackenford had been assisted. The clerk would write to Citizens Advice and ask for the accounts to see the extent of its reserves</w:t>
            </w:r>
            <w:r w:rsidR="00CA1B12">
              <w:rPr>
                <w:rFonts w:asciiTheme="minorHAnsi" w:hAnsiTheme="minorHAnsi" w:cstheme="minorHAnsi"/>
              </w:rPr>
              <w:t xml:space="preserve"> before the parish council committed itself to offering a grant.</w:t>
            </w:r>
          </w:p>
          <w:p w14:paraId="374E8529" w14:textId="77777777" w:rsidR="00C65889" w:rsidRPr="00360268" w:rsidRDefault="00C65889" w:rsidP="0019222E">
            <w:pPr>
              <w:rPr>
                <w:rFonts w:asciiTheme="minorHAnsi" w:hAnsiTheme="minorHAnsi" w:cstheme="minorHAnsi"/>
              </w:rPr>
            </w:pPr>
          </w:p>
        </w:tc>
      </w:tr>
      <w:tr w:rsidR="0019222E" w:rsidRPr="00F037A2" w14:paraId="7BE6AE2D" w14:textId="77777777" w:rsidTr="003A06DD">
        <w:tc>
          <w:tcPr>
            <w:tcW w:w="1276" w:type="dxa"/>
          </w:tcPr>
          <w:p w14:paraId="5EFD1A9C" w14:textId="77777777" w:rsidR="0019222E" w:rsidRPr="00F037A2" w:rsidRDefault="0019222E" w:rsidP="003A06DD">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82</w:t>
            </w:r>
          </w:p>
        </w:tc>
        <w:tc>
          <w:tcPr>
            <w:tcW w:w="8480" w:type="dxa"/>
          </w:tcPr>
          <w:p w14:paraId="2EF2C2B1" w14:textId="77777777" w:rsidR="0019222E" w:rsidRPr="00F037A2" w:rsidRDefault="0019222E" w:rsidP="003A06DD">
            <w:pPr>
              <w:spacing w:line="276" w:lineRule="auto"/>
              <w:rPr>
                <w:rFonts w:asciiTheme="minorHAnsi" w:hAnsiTheme="minorHAnsi" w:cstheme="minorHAnsi"/>
                <w:b/>
                <w:bCs/>
              </w:rPr>
            </w:pPr>
            <w:r w:rsidRPr="00F037A2">
              <w:rPr>
                <w:rFonts w:asciiTheme="minorHAnsi" w:hAnsiTheme="minorHAnsi" w:cstheme="minorHAnsi"/>
                <w:b/>
                <w:bCs/>
              </w:rPr>
              <w:t>BANK RECONCILIATION</w:t>
            </w:r>
          </w:p>
          <w:p w14:paraId="3223C8FB" w14:textId="54283BF5" w:rsidR="0019222E" w:rsidRPr="0019222E" w:rsidRDefault="0019222E" w:rsidP="003A06DD">
            <w:pPr>
              <w:spacing w:line="276" w:lineRule="auto"/>
              <w:rPr>
                <w:rFonts w:asciiTheme="minorHAnsi" w:hAnsiTheme="minorHAnsi" w:cstheme="minorHAnsi"/>
                <w:b/>
                <w:bCs/>
              </w:rPr>
            </w:pPr>
            <w:r>
              <w:rPr>
                <w:rFonts w:asciiTheme="minorHAnsi" w:hAnsiTheme="minorHAnsi" w:cstheme="minorHAnsi"/>
              </w:rPr>
              <w:t>T</w:t>
            </w:r>
            <w:r w:rsidRPr="00F037A2">
              <w:rPr>
                <w:rFonts w:asciiTheme="minorHAnsi" w:hAnsiTheme="minorHAnsi" w:cstheme="minorHAnsi"/>
              </w:rPr>
              <w:t xml:space="preserve">he bank reconciliation as </w:t>
            </w:r>
            <w:proofErr w:type="gramStart"/>
            <w:r w:rsidRPr="00F037A2">
              <w:rPr>
                <w:rFonts w:asciiTheme="minorHAnsi" w:hAnsiTheme="minorHAnsi" w:cstheme="minorHAnsi"/>
              </w:rPr>
              <w:t>at</w:t>
            </w:r>
            <w:proofErr w:type="gramEnd"/>
            <w:r w:rsidRPr="00F037A2">
              <w:rPr>
                <w:rFonts w:asciiTheme="minorHAnsi" w:hAnsiTheme="minorHAnsi" w:cstheme="minorHAnsi"/>
              </w:rPr>
              <w:t xml:space="preserve"> </w:t>
            </w:r>
            <w:r>
              <w:rPr>
                <w:rFonts w:asciiTheme="minorHAnsi" w:hAnsiTheme="minorHAnsi" w:cstheme="minorHAnsi"/>
              </w:rPr>
              <w:t>31</w:t>
            </w:r>
            <w:r w:rsidRPr="008172FC">
              <w:rPr>
                <w:rFonts w:asciiTheme="minorHAnsi" w:hAnsiTheme="minorHAnsi" w:cstheme="minorHAnsi"/>
                <w:vertAlign w:val="superscript"/>
              </w:rPr>
              <w:t>st</w:t>
            </w:r>
            <w:r>
              <w:rPr>
                <w:rFonts w:asciiTheme="minorHAnsi" w:hAnsiTheme="minorHAnsi" w:cstheme="minorHAnsi"/>
              </w:rPr>
              <w:t xml:space="preserve"> October</w:t>
            </w:r>
            <w:r w:rsidRPr="00F037A2">
              <w:rPr>
                <w:rFonts w:asciiTheme="minorHAnsi" w:hAnsiTheme="minorHAnsi" w:cstheme="minorHAnsi"/>
              </w:rPr>
              <w:t xml:space="preserve"> 202</w:t>
            </w:r>
            <w:r>
              <w:rPr>
                <w:rFonts w:asciiTheme="minorHAnsi" w:hAnsiTheme="minorHAnsi" w:cstheme="minorHAnsi"/>
              </w:rPr>
              <w:t>3</w:t>
            </w:r>
            <w:r>
              <w:rPr>
                <w:rFonts w:asciiTheme="minorHAnsi" w:hAnsiTheme="minorHAnsi" w:cstheme="minorHAnsi"/>
              </w:rPr>
              <w:t xml:space="preserve"> was </w:t>
            </w:r>
            <w:r>
              <w:rPr>
                <w:rFonts w:asciiTheme="minorHAnsi" w:hAnsiTheme="minorHAnsi" w:cstheme="minorHAnsi"/>
                <w:b/>
                <w:bCs/>
              </w:rPr>
              <w:t>Noted.</w:t>
            </w:r>
          </w:p>
          <w:p w14:paraId="21E2265E" w14:textId="77777777" w:rsidR="0019222E" w:rsidRPr="00F037A2" w:rsidRDefault="0019222E" w:rsidP="003A06DD">
            <w:pPr>
              <w:spacing w:line="276" w:lineRule="auto"/>
              <w:rPr>
                <w:rFonts w:asciiTheme="minorHAnsi" w:hAnsiTheme="minorHAnsi" w:cstheme="minorHAnsi"/>
              </w:rPr>
            </w:pPr>
          </w:p>
        </w:tc>
      </w:tr>
      <w:tr w:rsidR="0019222E" w:rsidRPr="00F037A2" w14:paraId="3B78CF2C" w14:textId="77777777" w:rsidTr="003A06DD">
        <w:trPr>
          <w:trHeight w:val="788"/>
        </w:trPr>
        <w:tc>
          <w:tcPr>
            <w:tcW w:w="1276" w:type="dxa"/>
          </w:tcPr>
          <w:p w14:paraId="5BB4DFDE" w14:textId="77777777" w:rsidR="0019222E" w:rsidRPr="00F037A2" w:rsidRDefault="0019222E" w:rsidP="003A06DD">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83</w:t>
            </w:r>
          </w:p>
        </w:tc>
        <w:tc>
          <w:tcPr>
            <w:tcW w:w="8480" w:type="dxa"/>
          </w:tcPr>
          <w:p w14:paraId="44FD3AAA" w14:textId="77777777" w:rsidR="0019222E" w:rsidRPr="00F037A2" w:rsidRDefault="0019222E" w:rsidP="003A06DD">
            <w:pPr>
              <w:spacing w:line="276" w:lineRule="auto"/>
              <w:rPr>
                <w:rFonts w:asciiTheme="minorHAnsi" w:hAnsiTheme="minorHAnsi" w:cstheme="minorHAnsi"/>
                <w:b/>
              </w:rPr>
            </w:pPr>
            <w:r w:rsidRPr="00F037A2">
              <w:rPr>
                <w:rFonts w:asciiTheme="minorHAnsi" w:hAnsiTheme="minorHAnsi" w:cstheme="minorHAnsi"/>
                <w:b/>
              </w:rPr>
              <w:t>RECEIPTS &amp; PAYMENTS TO DATE COMPARED TO BUDGET</w:t>
            </w:r>
          </w:p>
          <w:p w14:paraId="63572B28" w14:textId="77777777" w:rsidR="0019222E" w:rsidRDefault="0019222E" w:rsidP="003A06DD">
            <w:pPr>
              <w:rPr>
                <w:rFonts w:asciiTheme="minorHAnsi" w:hAnsiTheme="minorHAnsi" w:cstheme="minorHAnsi"/>
                <w:b/>
                <w:bCs/>
              </w:rPr>
            </w:pPr>
            <w:r w:rsidRPr="00F037A2">
              <w:rPr>
                <w:rFonts w:asciiTheme="minorHAnsi" w:hAnsiTheme="minorHAnsi" w:cstheme="minorHAnsi"/>
              </w:rPr>
              <w:t>The statement of Receipts and Payments compared to Budgets for the period from 1</w:t>
            </w:r>
            <w:r w:rsidRPr="00F037A2">
              <w:rPr>
                <w:rFonts w:asciiTheme="minorHAnsi" w:hAnsiTheme="minorHAnsi" w:cstheme="minorHAnsi"/>
                <w:vertAlign w:val="superscript"/>
              </w:rPr>
              <w:t>st</w:t>
            </w:r>
            <w:r w:rsidRPr="00F037A2">
              <w:rPr>
                <w:rFonts w:asciiTheme="minorHAnsi" w:hAnsiTheme="minorHAnsi" w:cstheme="minorHAnsi"/>
              </w:rPr>
              <w:t xml:space="preserve"> April 202</w:t>
            </w:r>
            <w:r>
              <w:rPr>
                <w:rFonts w:asciiTheme="minorHAnsi" w:hAnsiTheme="minorHAnsi" w:cstheme="minorHAnsi"/>
              </w:rPr>
              <w:t>3</w:t>
            </w:r>
            <w:r w:rsidRPr="00F037A2">
              <w:rPr>
                <w:rFonts w:asciiTheme="minorHAnsi" w:hAnsiTheme="minorHAnsi" w:cstheme="minorHAnsi"/>
              </w:rPr>
              <w:t xml:space="preserve"> to </w:t>
            </w:r>
            <w:r>
              <w:rPr>
                <w:rFonts w:asciiTheme="minorHAnsi" w:hAnsiTheme="minorHAnsi" w:cstheme="minorHAnsi"/>
              </w:rPr>
              <w:t>31</w:t>
            </w:r>
            <w:r w:rsidRPr="008172FC">
              <w:rPr>
                <w:rFonts w:asciiTheme="minorHAnsi" w:hAnsiTheme="minorHAnsi" w:cstheme="minorHAnsi"/>
                <w:vertAlign w:val="superscript"/>
              </w:rPr>
              <w:t>st</w:t>
            </w:r>
            <w:r>
              <w:rPr>
                <w:rFonts w:asciiTheme="minorHAnsi" w:hAnsiTheme="minorHAnsi" w:cstheme="minorHAnsi"/>
              </w:rPr>
              <w:t xml:space="preserve"> October 2023</w:t>
            </w:r>
            <w:r>
              <w:rPr>
                <w:rFonts w:asciiTheme="minorHAnsi" w:hAnsiTheme="minorHAnsi" w:cstheme="minorHAnsi"/>
              </w:rPr>
              <w:t xml:space="preserve"> was </w:t>
            </w:r>
            <w:r w:rsidRPr="0019222E">
              <w:rPr>
                <w:rFonts w:asciiTheme="minorHAnsi" w:hAnsiTheme="minorHAnsi" w:cstheme="minorHAnsi"/>
                <w:b/>
                <w:bCs/>
              </w:rPr>
              <w:t>Noted.</w:t>
            </w:r>
          </w:p>
          <w:p w14:paraId="0BFB1C49" w14:textId="3CD97BDC" w:rsidR="00C91820" w:rsidRPr="00C91820" w:rsidRDefault="00C91820" w:rsidP="003A06DD">
            <w:pPr>
              <w:rPr>
                <w:rFonts w:asciiTheme="minorHAnsi" w:hAnsiTheme="minorHAnsi" w:cstheme="minorHAnsi"/>
                <w:b/>
                <w:bCs/>
              </w:rPr>
            </w:pPr>
          </w:p>
        </w:tc>
      </w:tr>
      <w:tr w:rsidR="0019222E" w:rsidRPr="00F037A2" w14:paraId="26E0E81C" w14:textId="77777777" w:rsidTr="003A06DD">
        <w:trPr>
          <w:trHeight w:val="1036"/>
        </w:trPr>
        <w:tc>
          <w:tcPr>
            <w:tcW w:w="1276" w:type="dxa"/>
          </w:tcPr>
          <w:p w14:paraId="24B09CBC" w14:textId="77777777" w:rsidR="0019222E" w:rsidRPr="00F037A2" w:rsidRDefault="0019222E" w:rsidP="003A06DD">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84</w:t>
            </w:r>
          </w:p>
        </w:tc>
        <w:tc>
          <w:tcPr>
            <w:tcW w:w="8480" w:type="dxa"/>
          </w:tcPr>
          <w:p w14:paraId="2679924B" w14:textId="77777777" w:rsidR="0019222E" w:rsidRPr="00F037A2" w:rsidRDefault="0019222E" w:rsidP="003A06DD">
            <w:pPr>
              <w:spacing w:line="276" w:lineRule="auto"/>
              <w:rPr>
                <w:rFonts w:asciiTheme="minorHAnsi" w:hAnsiTheme="minorHAnsi" w:cstheme="minorHAnsi"/>
                <w:b/>
              </w:rPr>
            </w:pPr>
            <w:r w:rsidRPr="00F037A2">
              <w:rPr>
                <w:rFonts w:asciiTheme="minorHAnsi" w:hAnsiTheme="minorHAnsi" w:cstheme="minorHAnsi"/>
                <w:b/>
              </w:rPr>
              <w:t>PAYMENT SCHEDULE</w:t>
            </w:r>
          </w:p>
          <w:p w14:paraId="20EE115A" w14:textId="7F2E4291" w:rsidR="0019222E" w:rsidRPr="00F037A2" w:rsidRDefault="0019222E" w:rsidP="003A06DD">
            <w:pPr>
              <w:tabs>
                <w:tab w:val="left" w:pos="1553"/>
              </w:tabs>
              <w:spacing w:before="1"/>
              <w:ind w:right="448"/>
              <w:rPr>
                <w:rFonts w:asciiTheme="minorHAnsi" w:hAnsiTheme="minorHAnsi" w:cstheme="minorHAnsi"/>
              </w:rPr>
            </w:pPr>
            <w:r>
              <w:rPr>
                <w:rFonts w:asciiTheme="minorHAnsi" w:hAnsiTheme="minorHAnsi" w:cstheme="minorHAnsi"/>
              </w:rPr>
              <w:t xml:space="preserve">On a proposal by Cllr. </w:t>
            </w:r>
            <w:r w:rsidR="008E27A1">
              <w:rPr>
                <w:rFonts w:asciiTheme="minorHAnsi" w:hAnsiTheme="minorHAnsi" w:cstheme="minorHAnsi"/>
              </w:rPr>
              <w:t>Child</w:t>
            </w:r>
            <w:r>
              <w:rPr>
                <w:rFonts w:asciiTheme="minorHAnsi" w:hAnsiTheme="minorHAnsi" w:cstheme="minorHAnsi"/>
              </w:rPr>
              <w:t xml:space="preserve">, seconded by Cllr. </w:t>
            </w:r>
            <w:r w:rsidR="008E27A1">
              <w:rPr>
                <w:rFonts w:asciiTheme="minorHAnsi" w:hAnsiTheme="minorHAnsi" w:cstheme="minorHAnsi"/>
              </w:rPr>
              <w:t>Ware</w:t>
            </w:r>
            <w:r>
              <w:rPr>
                <w:rFonts w:asciiTheme="minorHAnsi" w:hAnsiTheme="minorHAnsi" w:cstheme="minorHAnsi"/>
              </w:rPr>
              <w:t xml:space="preserve">, it was </w:t>
            </w:r>
            <w:r>
              <w:rPr>
                <w:rFonts w:asciiTheme="minorHAnsi" w:hAnsiTheme="minorHAnsi" w:cstheme="minorHAnsi"/>
                <w:b/>
                <w:bCs/>
              </w:rPr>
              <w:t xml:space="preserve">Resolved </w:t>
            </w:r>
            <w:r>
              <w:rPr>
                <w:rFonts w:asciiTheme="minorHAnsi" w:hAnsiTheme="minorHAnsi" w:cstheme="minorHAnsi"/>
              </w:rPr>
              <w:t>t</w:t>
            </w:r>
            <w:r w:rsidRPr="00F037A2">
              <w:rPr>
                <w:rFonts w:asciiTheme="minorHAnsi" w:hAnsiTheme="minorHAnsi" w:cstheme="minorHAnsi"/>
              </w:rPr>
              <w:t>o approve the payment of the invoices on the schedule below for the period since the last meeting:</w:t>
            </w:r>
          </w:p>
          <w:p w14:paraId="681C75D2" w14:textId="77777777" w:rsidR="0019222E" w:rsidRPr="00F037A2" w:rsidRDefault="0019222E" w:rsidP="003A06DD">
            <w:pPr>
              <w:spacing w:line="276" w:lineRule="auto"/>
              <w:rPr>
                <w:rFonts w:asciiTheme="minorHAnsi" w:hAnsiTheme="minorHAnsi" w:cstheme="minorHAnsi"/>
                <w:b/>
              </w:rPr>
            </w:pPr>
          </w:p>
        </w:tc>
      </w:tr>
      <w:tr w:rsidR="0019222E" w:rsidRPr="00F037A2" w14:paraId="7B52D6CC" w14:textId="77777777" w:rsidTr="003A06DD">
        <w:trPr>
          <w:trHeight w:val="546"/>
        </w:trPr>
        <w:tc>
          <w:tcPr>
            <w:tcW w:w="1276" w:type="dxa"/>
          </w:tcPr>
          <w:p w14:paraId="1D354674" w14:textId="77777777" w:rsidR="0019222E" w:rsidRPr="00F037A2" w:rsidRDefault="0019222E" w:rsidP="003A06DD">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688"/>
              <w:gridCol w:w="3325"/>
              <w:gridCol w:w="1113"/>
              <w:gridCol w:w="1128"/>
            </w:tblGrid>
            <w:tr w:rsidR="0019222E" w:rsidRPr="00F037A2" w14:paraId="5E2DD095" w14:textId="77777777" w:rsidTr="003A06DD">
              <w:tc>
                <w:tcPr>
                  <w:tcW w:w="2688" w:type="dxa"/>
                </w:tcPr>
                <w:p w14:paraId="1FDC802C" w14:textId="77777777" w:rsidR="0019222E" w:rsidRPr="00F037A2" w:rsidRDefault="0019222E" w:rsidP="003A06DD">
                  <w:pPr>
                    <w:spacing w:line="276" w:lineRule="auto"/>
                    <w:jc w:val="center"/>
                    <w:rPr>
                      <w:rFonts w:asciiTheme="minorHAnsi" w:hAnsiTheme="minorHAnsi" w:cstheme="minorHAnsi"/>
                      <w:b/>
                    </w:rPr>
                  </w:pPr>
                  <w:r w:rsidRPr="00F037A2">
                    <w:rPr>
                      <w:rFonts w:asciiTheme="minorHAnsi" w:hAnsiTheme="minorHAnsi" w:cstheme="minorHAnsi"/>
                      <w:b/>
                    </w:rPr>
                    <w:t>Payee</w:t>
                  </w:r>
                </w:p>
              </w:tc>
              <w:tc>
                <w:tcPr>
                  <w:tcW w:w="3325" w:type="dxa"/>
                </w:tcPr>
                <w:p w14:paraId="692DDC04" w14:textId="77777777" w:rsidR="0019222E" w:rsidRPr="00F037A2" w:rsidRDefault="0019222E" w:rsidP="003A06DD">
                  <w:pPr>
                    <w:spacing w:line="276" w:lineRule="auto"/>
                    <w:jc w:val="center"/>
                    <w:rPr>
                      <w:rFonts w:asciiTheme="minorHAnsi" w:hAnsiTheme="minorHAnsi" w:cstheme="minorHAnsi"/>
                      <w:b/>
                    </w:rPr>
                  </w:pPr>
                  <w:r w:rsidRPr="00F037A2">
                    <w:rPr>
                      <w:rFonts w:asciiTheme="minorHAnsi" w:hAnsiTheme="minorHAnsi" w:cstheme="minorHAnsi"/>
                      <w:b/>
                    </w:rPr>
                    <w:t>Services</w:t>
                  </w:r>
                </w:p>
              </w:tc>
              <w:tc>
                <w:tcPr>
                  <w:tcW w:w="1113" w:type="dxa"/>
                </w:tcPr>
                <w:p w14:paraId="1F5E82F6" w14:textId="77777777" w:rsidR="0019222E" w:rsidRPr="00F037A2" w:rsidRDefault="0019222E" w:rsidP="003A06DD">
                  <w:pPr>
                    <w:spacing w:line="276" w:lineRule="auto"/>
                    <w:jc w:val="center"/>
                    <w:rPr>
                      <w:rFonts w:asciiTheme="minorHAnsi" w:hAnsiTheme="minorHAnsi" w:cstheme="minorHAnsi"/>
                      <w:b/>
                    </w:rPr>
                  </w:pPr>
                  <w:r w:rsidRPr="00F037A2">
                    <w:rPr>
                      <w:rFonts w:asciiTheme="minorHAnsi" w:hAnsiTheme="minorHAnsi" w:cstheme="minorHAnsi"/>
                      <w:b/>
                    </w:rPr>
                    <w:t>Amount</w:t>
                  </w:r>
                </w:p>
                <w:p w14:paraId="07D2D45D" w14:textId="77777777" w:rsidR="0019222E" w:rsidRPr="00F037A2" w:rsidRDefault="0019222E" w:rsidP="003A06DD">
                  <w:pPr>
                    <w:spacing w:line="276" w:lineRule="auto"/>
                    <w:jc w:val="center"/>
                    <w:rPr>
                      <w:rFonts w:asciiTheme="minorHAnsi" w:hAnsiTheme="minorHAnsi" w:cstheme="minorHAnsi"/>
                      <w:b/>
                    </w:rPr>
                  </w:pPr>
                  <w:r w:rsidRPr="00F037A2">
                    <w:rPr>
                      <w:rFonts w:asciiTheme="minorHAnsi" w:hAnsiTheme="minorHAnsi" w:cstheme="minorHAnsi"/>
                      <w:b/>
                    </w:rPr>
                    <w:t>£</w:t>
                  </w:r>
                </w:p>
              </w:tc>
              <w:tc>
                <w:tcPr>
                  <w:tcW w:w="1128" w:type="dxa"/>
                </w:tcPr>
                <w:p w14:paraId="3E29A1B7" w14:textId="77777777" w:rsidR="0019222E" w:rsidRPr="00F037A2" w:rsidRDefault="0019222E" w:rsidP="003A06DD">
                  <w:pPr>
                    <w:spacing w:line="276" w:lineRule="auto"/>
                    <w:jc w:val="center"/>
                    <w:rPr>
                      <w:rFonts w:asciiTheme="minorHAnsi" w:hAnsiTheme="minorHAnsi" w:cstheme="minorHAnsi"/>
                      <w:b/>
                    </w:rPr>
                  </w:pPr>
                  <w:r w:rsidRPr="00F037A2">
                    <w:rPr>
                      <w:rFonts w:asciiTheme="minorHAnsi" w:hAnsiTheme="minorHAnsi" w:cstheme="minorHAnsi"/>
                      <w:b/>
                    </w:rPr>
                    <w:t>Payment  No.</w:t>
                  </w:r>
                </w:p>
              </w:tc>
            </w:tr>
            <w:tr w:rsidR="0019222E" w:rsidRPr="00F037A2" w14:paraId="4B9A425C" w14:textId="77777777" w:rsidTr="003A06DD">
              <w:tc>
                <w:tcPr>
                  <w:tcW w:w="2688" w:type="dxa"/>
                  <w:shd w:val="clear" w:color="auto" w:fill="EEECE1" w:themeFill="background2"/>
                  <w:vAlign w:val="center"/>
                </w:tcPr>
                <w:p w14:paraId="1EA7BB93" w14:textId="77777777" w:rsidR="0019222E" w:rsidRPr="00F037A2" w:rsidRDefault="0019222E" w:rsidP="003A06DD">
                  <w:pPr>
                    <w:spacing w:line="276" w:lineRule="auto"/>
                    <w:rPr>
                      <w:rFonts w:asciiTheme="minorHAnsi" w:hAnsiTheme="minorHAnsi" w:cstheme="minorHAnsi"/>
                      <w:b/>
                      <w:bCs/>
                    </w:rPr>
                  </w:pPr>
                  <w:r w:rsidRPr="00F037A2">
                    <w:rPr>
                      <w:rFonts w:asciiTheme="minorHAnsi" w:hAnsiTheme="minorHAnsi" w:cstheme="minorHAnsi"/>
                      <w:b/>
                      <w:bCs/>
                    </w:rPr>
                    <w:t>202</w:t>
                  </w:r>
                  <w:r>
                    <w:rPr>
                      <w:rFonts w:asciiTheme="minorHAnsi" w:hAnsiTheme="minorHAnsi" w:cstheme="minorHAnsi"/>
                      <w:b/>
                      <w:bCs/>
                    </w:rPr>
                    <w:t>3</w:t>
                  </w:r>
                  <w:r w:rsidRPr="00F037A2">
                    <w:rPr>
                      <w:rFonts w:asciiTheme="minorHAnsi" w:hAnsiTheme="minorHAnsi" w:cstheme="minorHAnsi"/>
                      <w:b/>
                      <w:bCs/>
                    </w:rPr>
                    <w:t>/202</w:t>
                  </w:r>
                  <w:r>
                    <w:rPr>
                      <w:rFonts w:asciiTheme="minorHAnsi" w:hAnsiTheme="minorHAnsi" w:cstheme="minorHAnsi"/>
                      <w:b/>
                      <w:bCs/>
                    </w:rPr>
                    <w:t>4</w:t>
                  </w:r>
                </w:p>
              </w:tc>
              <w:tc>
                <w:tcPr>
                  <w:tcW w:w="3325" w:type="dxa"/>
                  <w:shd w:val="clear" w:color="auto" w:fill="EEECE1" w:themeFill="background2"/>
                  <w:vAlign w:val="center"/>
                </w:tcPr>
                <w:p w14:paraId="23D3A8E8" w14:textId="77777777" w:rsidR="0019222E" w:rsidRPr="00F037A2" w:rsidRDefault="0019222E" w:rsidP="003A06DD">
                  <w:pPr>
                    <w:spacing w:line="276" w:lineRule="auto"/>
                    <w:rPr>
                      <w:rFonts w:asciiTheme="minorHAnsi" w:hAnsiTheme="minorHAnsi" w:cstheme="minorHAnsi"/>
                      <w:b/>
                      <w:bCs/>
                    </w:rPr>
                  </w:pPr>
                </w:p>
              </w:tc>
              <w:tc>
                <w:tcPr>
                  <w:tcW w:w="1113" w:type="dxa"/>
                  <w:shd w:val="clear" w:color="auto" w:fill="EEECE1" w:themeFill="background2"/>
                  <w:vAlign w:val="center"/>
                </w:tcPr>
                <w:p w14:paraId="0A039018" w14:textId="77777777" w:rsidR="0019222E" w:rsidRPr="00F037A2" w:rsidRDefault="0019222E" w:rsidP="003A06DD">
                  <w:pPr>
                    <w:spacing w:line="276" w:lineRule="auto"/>
                    <w:jc w:val="right"/>
                    <w:rPr>
                      <w:rFonts w:asciiTheme="minorHAnsi" w:hAnsiTheme="minorHAnsi" w:cstheme="minorHAnsi"/>
                      <w:b/>
                      <w:bCs/>
                    </w:rPr>
                  </w:pPr>
                </w:p>
              </w:tc>
              <w:tc>
                <w:tcPr>
                  <w:tcW w:w="1128" w:type="dxa"/>
                  <w:shd w:val="clear" w:color="auto" w:fill="EEECE1" w:themeFill="background2"/>
                  <w:vAlign w:val="center"/>
                </w:tcPr>
                <w:p w14:paraId="45BBAAF5" w14:textId="77777777" w:rsidR="0019222E" w:rsidRPr="00F037A2" w:rsidRDefault="0019222E" w:rsidP="003A06DD">
                  <w:pPr>
                    <w:spacing w:line="276" w:lineRule="auto"/>
                    <w:jc w:val="center"/>
                    <w:rPr>
                      <w:rFonts w:asciiTheme="minorHAnsi" w:hAnsiTheme="minorHAnsi" w:cstheme="minorHAnsi"/>
                      <w:b/>
                      <w:bCs/>
                    </w:rPr>
                  </w:pPr>
                </w:p>
              </w:tc>
            </w:tr>
            <w:tr w:rsidR="0019222E" w:rsidRPr="00F037A2" w14:paraId="0D463173" w14:textId="77777777" w:rsidTr="003A06DD">
              <w:tc>
                <w:tcPr>
                  <w:tcW w:w="2688" w:type="dxa"/>
                  <w:vAlign w:val="center"/>
                </w:tcPr>
                <w:p w14:paraId="77F09697" w14:textId="77777777" w:rsidR="0019222E" w:rsidRPr="00F05B59" w:rsidRDefault="0019222E" w:rsidP="003A06DD">
                  <w:pPr>
                    <w:spacing w:line="276" w:lineRule="auto"/>
                    <w:rPr>
                      <w:rFonts w:asciiTheme="minorHAnsi" w:hAnsiTheme="minorHAnsi" w:cstheme="minorHAnsi"/>
                      <w:b/>
                      <w:bCs/>
                    </w:rPr>
                  </w:pPr>
                  <w:r>
                    <w:rPr>
                      <w:rFonts w:asciiTheme="minorHAnsi" w:hAnsiTheme="minorHAnsi" w:cstheme="minorHAnsi"/>
                      <w:b/>
                      <w:bCs/>
                    </w:rPr>
                    <w:t>ICO</w:t>
                  </w:r>
                </w:p>
              </w:tc>
              <w:tc>
                <w:tcPr>
                  <w:tcW w:w="3325" w:type="dxa"/>
                  <w:vAlign w:val="center"/>
                </w:tcPr>
                <w:p w14:paraId="63CE1085" w14:textId="77777777" w:rsidR="0019222E" w:rsidRPr="00F05B59" w:rsidRDefault="0019222E" w:rsidP="003A06DD">
                  <w:pPr>
                    <w:spacing w:line="276" w:lineRule="auto"/>
                    <w:rPr>
                      <w:rFonts w:asciiTheme="minorHAnsi" w:hAnsiTheme="minorHAnsi" w:cstheme="minorHAnsi"/>
                      <w:b/>
                      <w:bCs/>
                    </w:rPr>
                  </w:pPr>
                  <w:r>
                    <w:rPr>
                      <w:rFonts w:asciiTheme="minorHAnsi" w:hAnsiTheme="minorHAnsi" w:cstheme="minorHAnsi"/>
                      <w:b/>
                      <w:bCs/>
                    </w:rPr>
                    <w:t>Annual Subscription</w:t>
                  </w:r>
                </w:p>
              </w:tc>
              <w:tc>
                <w:tcPr>
                  <w:tcW w:w="1113" w:type="dxa"/>
                  <w:vAlign w:val="center"/>
                </w:tcPr>
                <w:p w14:paraId="735CAD48" w14:textId="77777777" w:rsidR="0019222E" w:rsidRPr="00F05B59" w:rsidRDefault="0019222E" w:rsidP="003A06DD">
                  <w:pPr>
                    <w:spacing w:line="276" w:lineRule="auto"/>
                    <w:jc w:val="right"/>
                    <w:rPr>
                      <w:rFonts w:asciiTheme="minorHAnsi" w:hAnsiTheme="minorHAnsi" w:cstheme="minorHAnsi"/>
                      <w:b/>
                      <w:bCs/>
                    </w:rPr>
                  </w:pPr>
                  <w:r>
                    <w:rPr>
                      <w:rFonts w:asciiTheme="minorHAnsi" w:hAnsiTheme="minorHAnsi" w:cstheme="minorHAnsi"/>
                      <w:b/>
                      <w:bCs/>
                    </w:rPr>
                    <w:t>35.00</w:t>
                  </w:r>
                </w:p>
              </w:tc>
              <w:tc>
                <w:tcPr>
                  <w:tcW w:w="1128" w:type="dxa"/>
                  <w:vAlign w:val="center"/>
                </w:tcPr>
                <w:p w14:paraId="4570A3BC" w14:textId="77777777" w:rsidR="0019222E" w:rsidRDefault="0019222E" w:rsidP="003A06DD">
                  <w:pPr>
                    <w:spacing w:line="276" w:lineRule="auto"/>
                    <w:jc w:val="center"/>
                    <w:rPr>
                      <w:rFonts w:asciiTheme="minorHAnsi" w:hAnsiTheme="minorHAnsi" w:cstheme="minorHAnsi"/>
                      <w:b/>
                      <w:bCs/>
                    </w:rPr>
                  </w:pPr>
                  <w:r>
                    <w:rPr>
                      <w:rFonts w:asciiTheme="minorHAnsi" w:hAnsiTheme="minorHAnsi" w:cstheme="minorHAnsi"/>
                      <w:b/>
                      <w:bCs/>
                    </w:rPr>
                    <w:t>DD</w:t>
                  </w:r>
                </w:p>
              </w:tc>
            </w:tr>
            <w:tr w:rsidR="0019222E" w:rsidRPr="00F037A2" w14:paraId="0EC17D15" w14:textId="77777777" w:rsidTr="003A06DD">
              <w:tc>
                <w:tcPr>
                  <w:tcW w:w="2688" w:type="dxa"/>
                  <w:vAlign w:val="center"/>
                </w:tcPr>
                <w:p w14:paraId="58E3CD8F" w14:textId="77777777" w:rsidR="0019222E" w:rsidRPr="00F05B59" w:rsidRDefault="0019222E" w:rsidP="003A06DD">
                  <w:pPr>
                    <w:spacing w:line="276" w:lineRule="auto"/>
                    <w:rPr>
                      <w:rFonts w:asciiTheme="minorHAnsi" w:hAnsiTheme="minorHAnsi" w:cstheme="minorHAnsi"/>
                      <w:b/>
                      <w:bCs/>
                    </w:rPr>
                  </w:pPr>
                  <w:r w:rsidRPr="00F05B59">
                    <w:rPr>
                      <w:rFonts w:asciiTheme="minorHAnsi" w:hAnsiTheme="minorHAnsi" w:cstheme="minorHAnsi"/>
                      <w:b/>
                      <w:bCs/>
                    </w:rPr>
                    <w:t>RJ Martin</w:t>
                  </w:r>
                </w:p>
              </w:tc>
              <w:tc>
                <w:tcPr>
                  <w:tcW w:w="3325" w:type="dxa"/>
                  <w:vAlign w:val="center"/>
                </w:tcPr>
                <w:p w14:paraId="3651DD69" w14:textId="77777777" w:rsidR="0019222E" w:rsidRPr="00F05B59" w:rsidRDefault="0019222E" w:rsidP="003A06DD">
                  <w:pPr>
                    <w:spacing w:line="276" w:lineRule="auto"/>
                    <w:rPr>
                      <w:rFonts w:asciiTheme="minorHAnsi" w:hAnsiTheme="minorHAnsi" w:cstheme="minorHAnsi"/>
                      <w:b/>
                      <w:bCs/>
                    </w:rPr>
                  </w:pPr>
                  <w:r w:rsidRPr="00F05B59">
                    <w:rPr>
                      <w:rFonts w:asciiTheme="minorHAnsi" w:hAnsiTheme="minorHAnsi" w:cstheme="minorHAnsi"/>
                      <w:b/>
                      <w:bCs/>
                    </w:rPr>
                    <w:t xml:space="preserve">Salary </w:t>
                  </w:r>
                  <w:r>
                    <w:rPr>
                      <w:rFonts w:asciiTheme="minorHAnsi" w:hAnsiTheme="minorHAnsi" w:cstheme="minorHAnsi"/>
                      <w:b/>
                      <w:bCs/>
                    </w:rPr>
                    <w:t>November 2023</w:t>
                  </w:r>
                </w:p>
              </w:tc>
              <w:tc>
                <w:tcPr>
                  <w:tcW w:w="1113" w:type="dxa"/>
                  <w:vAlign w:val="center"/>
                </w:tcPr>
                <w:p w14:paraId="7DA7E5A6" w14:textId="579A82D7" w:rsidR="0019222E" w:rsidRPr="00F05B59" w:rsidRDefault="008E27A1" w:rsidP="003A06DD">
                  <w:pPr>
                    <w:spacing w:line="276" w:lineRule="auto"/>
                    <w:jc w:val="right"/>
                    <w:rPr>
                      <w:rFonts w:asciiTheme="minorHAnsi" w:hAnsiTheme="minorHAnsi" w:cstheme="minorHAnsi"/>
                      <w:b/>
                      <w:bCs/>
                    </w:rPr>
                  </w:pPr>
                  <w:r>
                    <w:rPr>
                      <w:rFonts w:asciiTheme="minorHAnsi" w:hAnsiTheme="minorHAnsi" w:cstheme="minorHAnsi"/>
                      <w:b/>
                      <w:bCs/>
                    </w:rPr>
                    <w:t>427.85</w:t>
                  </w:r>
                </w:p>
              </w:tc>
              <w:tc>
                <w:tcPr>
                  <w:tcW w:w="1128" w:type="dxa"/>
                  <w:vAlign w:val="center"/>
                </w:tcPr>
                <w:p w14:paraId="2D220FB6" w14:textId="77777777" w:rsidR="0019222E" w:rsidRDefault="0019222E" w:rsidP="003A06DD">
                  <w:pPr>
                    <w:spacing w:line="276" w:lineRule="auto"/>
                    <w:jc w:val="center"/>
                    <w:rPr>
                      <w:rFonts w:asciiTheme="minorHAnsi" w:hAnsiTheme="minorHAnsi" w:cstheme="minorHAnsi"/>
                      <w:b/>
                      <w:bCs/>
                    </w:rPr>
                  </w:pPr>
                  <w:r>
                    <w:rPr>
                      <w:rFonts w:asciiTheme="minorHAnsi" w:hAnsiTheme="minorHAnsi" w:cstheme="minorHAnsi"/>
                      <w:b/>
                      <w:bCs/>
                    </w:rPr>
                    <w:t>2324-20</w:t>
                  </w:r>
                </w:p>
              </w:tc>
            </w:tr>
            <w:tr w:rsidR="0019222E" w:rsidRPr="00F037A2" w14:paraId="315E9D24" w14:textId="77777777" w:rsidTr="003A06DD">
              <w:tc>
                <w:tcPr>
                  <w:tcW w:w="2688" w:type="dxa"/>
                  <w:vAlign w:val="center"/>
                </w:tcPr>
                <w:p w14:paraId="2FE83871" w14:textId="77777777" w:rsidR="0019222E" w:rsidRPr="00F05B59" w:rsidRDefault="0019222E" w:rsidP="003A06DD">
                  <w:pPr>
                    <w:spacing w:line="276" w:lineRule="auto"/>
                    <w:rPr>
                      <w:rFonts w:asciiTheme="minorHAnsi" w:hAnsiTheme="minorHAnsi" w:cstheme="minorHAnsi"/>
                      <w:b/>
                      <w:bCs/>
                    </w:rPr>
                  </w:pPr>
                  <w:r w:rsidRPr="00F05B59">
                    <w:rPr>
                      <w:rFonts w:asciiTheme="minorHAnsi" w:hAnsiTheme="minorHAnsi" w:cstheme="minorHAnsi"/>
                      <w:b/>
                      <w:bCs/>
                    </w:rPr>
                    <w:t>HMRC</w:t>
                  </w:r>
                </w:p>
              </w:tc>
              <w:tc>
                <w:tcPr>
                  <w:tcW w:w="3325" w:type="dxa"/>
                  <w:vAlign w:val="center"/>
                </w:tcPr>
                <w:p w14:paraId="7ACA0829" w14:textId="77777777" w:rsidR="0019222E" w:rsidRPr="00F05B59" w:rsidRDefault="0019222E" w:rsidP="003A06DD">
                  <w:pPr>
                    <w:spacing w:line="276" w:lineRule="auto"/>
                    <w:rPr>
                      <w:rFonts w:asciiTheme="minorHAnsi" w:hAnsiTheme="minorHAnsi" w:cstheme="minorHAnsi"/>
                      <w:b/>
                      <w:bCs/>
                    </w:rPr>
                  </w:pPr>
                  <w:r w:rsidRPr="00F05B59">
                    <w:rPr>
                      <w:rFonts w:asciiTheme="minorHAnsi" w:hAnsiTheme="minorHAnsi" w:cstheme="minorHAnsi"/>
                      <w:b/>
                      <w:bCs/>
                    </w:rPr>
                    <w:t xml:space="preserve">Tax Deduction </w:t>
                  </w:r>
                  <w:r>
                    <w:rPr>
                      <w:rFonts w:asciiTheme="minorHAnsi" w:hAnsiTheme="minorHAnsi" w:cstheme="minorHAnsi"/>
                      <w:b/>
                      <w:bCs/>
                    </w:rPr>
                    <w:t>November 2023</w:t>
                  </w:r>
                </w:p>
              </w:tc>
              <w:tc>
                <w:tcPr>
                  <w:tcW w:w="1113" w:type="dxa"/>
                  <w:vAlign w:val="center"/>
                </w:tcPr>
                <w:p w14:paraId="33A8072E" w14:textId="1D2FE1DD" w:rsidR="0019222E" w:rsidRPr="00F05B59" w:rsidRDefault="008E27A1" w:rsidP="003A06DD">
                  <w:pPr>
                    <w:spacing w:line="276" w:lineRule="auto"/>
                    <w:jc w:val="right"/>
                    <w:rPr>
                      <w:rFonts w:asciiTheme="minorHAnsi" w:hAnsiTheme="minorHAnsi" w:cstheme="minorHAnsi"/>
                      <w:b/>
                      <w:bCs/>
                    </w:rPr>
                  </w:pPr>
                  <w:r>
                    <w:rPr>
                      <w:rFonts w:asciiTheme="minorHAnsi" w:hAnsiTheme="minorHAnsi" w:cstheme="minorHAnsi"/>
                      <w:b/>
                      <w:bCs/>
                    </w:rPr>
                    <w:t>106.80</w:t>
                  </w:r>
                </w:p>
              </w:tc>
              <w:tc>
                <w:tcPr>
                  <w:tcW w:w="1128" w:type="dxa"/>
                  <w:vAlign w:val="center"/>
                </w:tcPr>
                <w:p w14:paraId="502833F8" w14:textId="77777777" w:rsidR="0019222E" w:rsidRPr="00F05B59" w:rsidRDefault="0019222E" w:rsidP="003A06DD">
                  <w:pPr>
                    <w:spacing w:line="276" w:lineRule="auto"/>
                    <w:jc w:val="center"/>
                    <w:rPr>
                      <w:rFonts w:asciiTheme="minorHAnsi" w:hAnsiTheme="minorHAnsi" w:cstheme="minorHAnsi"/>
                      <w:b/>
                      <w:bCs/>
                    </w:rPr>
                  </w:pPr>
                  <w:r>
                    <w:rPr>
                      <w:rFonts w:asciiTheme="minorHAnsi" w:hAnsiTheme="minorHAnsi" w:cstheme="minorHAnsi"/>
                      <w:b/>
                      <w:bCs/>
                    </w:rPr>
                    <w:t>2324-20</w:t>
                  </w:r>
                </w:p>
              </w:tc>
            </w:tr>
            <w:tr w:rsidR="0019222E" w:rsidRPr="00F037A2" w14:paraId="566D9A88" w14:textId="77777777" w:rsidTr="003A06DD">
              <w:tc>
                <w:tcPr>
                  <w:tcW w:w="2688" w:type="dxa"/>
                  <w:vAlign w:val="center"/>
                </w:tcPr>
                <w:p w14:paraId="15BF4513" w14:textId="77777777" w:rsidR="0019222E" w:rsidRPr="00F05B59" w:rsidRDefault="0019222E" w:rsidP="003A06DD">
                  <w:pPr>
                    <w:spacing w:line="276" w:lineRule="auto"/>
                    <w:rPr>
                      <w:rFonts w:asciiTheme="minorHAnsi" w:hAnsiTheme="minorHAnsi" w:cstheme="minorHAnsi"/>
                      <w:b/>
                      <w:bCs/>
                    </w:rPr>
                  </w:pPr>
                  <w:r>
                    <w:rPr>
                      <w:rFonts w:asciiTheme="minorHAnsi" w:hAnsiTheme="minorHAnsi" w:cstheme="minorHAnsi"/>
                      <w:b/>
                      <w:bCs/>
                    </w:rPr>
                    <w:lastRenderedPageBreak/>
                    <w:t>Stag Construction Ltd</w:t>
                  </w:r>
                </w:p>
              </w:tc>
              <w:tc>
                <w:tcPr>
                  <w:tcW w:w="3325" w:type="dxa"/>
                  <w:vAlign w:val="center"/>
                </w:tcPr>
                <w:p w14:paraId="65C998F5" w14:textId="77777777" w:rsidR="0019222E" w:rsidRPr="00F05B59" w:rsidRDefault="0019222E" w:rsidP="003A06DD">
                  <w:pPr>
                    <w:spacing w:line="276" w:lineRule="auto"/>
                    <w:rPr>
                      <w:rFonts w:asciiTheme="minorHAnsi" w:hAnsiTheme="minorHAnsi" w:cstheme="minorHAnsi"/>
                      <w:b/>
                      <w:bCs/>
                    </w:rPr>
                  </w:pPr>
                  <w:r>
                    <w:rPr>
                      <w:rFonts w:asciiTheme="minorHAnsi" w:hAnsiTheme="minorHAnsi" w:cstheme="minorHAnsi"/>
                      <w:b/>
                      <w:bCs/>
                    </w:rPr>
                    <w:t>Phase 1 MUGA Resurfacing</w:t>
                  </w:r>
                </w:p>
              </w:tc>
              <w:tc>
                <w:tcPr>
                  <w:tcW w:w="1113" w:type="dxa"/>
                  <w:vAlign w:val="center"/>
                </w:tcPr>
                <w:p w14:paraId="01FDCB8B" w14:textId="77777777" w:rsidR="0019222E" w:rsidRPr="00F05B59" w:rsidRDefault="0019222E" w:rsidP="003A06DD">
                  <w:pPr>
                    <w:spacing w:line="276" w:lineRule="auto"/>
                    <w:jc w:val="right"/>
                    <w:rPr>
                      <w:rFonts w:asciiTheme="minorHAnsi" w:hAnsiTheme="minorHAnsi" w:cstheme="minorHAnsi"/>
                      <w:b/>
                      <w:bCs/>
                    </w:rPr>
                  </w:pPr>
                  <w:r>
                    <w:rPr>
                      <w:rFonts w:asciiTheme="minorHAnsi" w:hAnsiTheme="minorHAnsi" w:cstheme="minorHAnsi"/>
                      <w:b/>
                      <w:bCs/>
                    </w:rPr>
                    <w:t>14,400.00</w:t>
                  </w:r>
                </w:p>
              </w:tc>
              <w:tc>
                <w:tcPr>
                  <w:tcW w:w="1128" w:type="dxa"/>
                  <w:vAlign w:val="center"/>
                </w:tcPr>
                <w:p w14:paraId="0076537D" w14:textId="77777777" w:rsidR="0019222E" w:rsidRPr="00F05B59" w:rsidRDefault="0019222E" w:rsidP="003A06DD">
                  <w:pPr>
                    <w:spacing w:line="276" w:lineRule="auto"/>
                    <w:jc w:val="center"/>
                    <w:rPr>
                      <w:rFonts w:asciiTheme="minorHAnsi" w:hAnsiTheme="minorHAnsi" w:cstheme="minorHAnsi"/>
                      <w:b/>
                      <w:bCs/>
                    </w:rPr>
                  </w:pPr>
                  <w:r>
                    <w:rPr>
                      <w:rFonts w:asciiTheme="minorHAnsi" w:hAnsiTheme="minorHAnsi" w:cstheme="minorHAnsi"/>
                      <w:b/>
                      <w:bCs/>
                    </w:rPr>
                    <w:t>2324-18</w:t>
                  </w:r>
                </w:p>
              </w:tc>
            </w:tr>
            <w:tr w:rsidR="0019222E" w:rsidRPr="00F037A2" w14:paraId="782E9B1D" w14:textId="77777777" w:rsidTr="003A06DD">
              <w:tc>
                <w:tcPr>
                  <w:tcW w:w="2688" w:type="dxa"/>
                  <w:vAlign w:val="center"/>
                </w:tcPr>
                <w:p w14:paraId="45CE461E" w14:textId="77777777" w:rsidR="0019222E" w:rsidRDefault="0019222E" w:rsidP="003A06DD">
                  <w:pPr>
                    <w:spacing w:line="276" w:lineRule="auto"/>
                    <w:rPr>
                      <w:rFonts w:asciiTheme="minorHAnsi" w:hAnsiTheme="minorHAnsi" w:cstheme="minorHAnsi"/>
                      <w:b/>
                      <w:bCs/>
                    </w:rPr>
                  </w:pPr>
                  <w:r>
                    <w:rPr>
                      <w:rFonts w:asciiTheme="minorHAnsi" w:hAnsiTheme="minorHAnsi" w:cstheme="minorHAnsi"/>
                      <w:b/>
                      <w:bCs/>
                    </w:rPr>
                    <w:t>Net World Sports</w:t>
                  </w:r>
                </w:p>
              </w:tc>
              <w:tc>
                <w:tcPr>
                  <w:tcW w:w="3325" w:type="dxa"/>
                  <w:vAlign w:val="center"/>
                </w:tcPr>
                <w:p w14:paraId="1564B728" w14:textId="77777777" w:rsidR="0019222E" w:rsidRDefault="0019222E" w:rsidP="003A06DD">
                  <w:pPr>
                    <w:spacing w:line="276" w:lineRule="auto"/>
                    <w:rPr>
                      <w:rFonts w:asciiTheme="minorHAnsi" w:hAnsiTheme="minorHAnsi" w:cstheme="minorHAnsi"/>
                      <w:b/>
                      <w:bCs/>
                    </w:rPr>
                  </w:pPr>
                  <w:r>
                    <w:rPr>
                      <w:rFonts w:asciiTheme="minorHAnsi" w:hAnsiTheme="minorHAnsi" w:cstheme="minorHAnsi"/>
                      <w:b/>
                      <w:bCs/>
                    </w:rPr>
                    <w:t>Tennis Posts &amp; Nets</w:t>
                  </w:r>
                </w:p>
              </w:tc>
              <w:tc>
                <w:tcPr>
                  <w:tcW w:w="1113" w:type="dxa"/>
                  <w:vAlign w:val="center"/>
                </w:tcPr>
                <w:p w14:paraId="53D32D3B" w14:textId="77777777" w:rsidR="0019222E" w:rsidRDefault="0019222E" w:rsidP="003A06DD">
                  <w:pPr>
                    <w:spacing w:line="276" w:lineRule="auto"/>
                    <w:jc w:val="right"/>
                    <w:rPr>
                      <w:rFonts w:asciiTheme="minorHAnsi" w:hAnsiTheme="minorHAnsi" w:cstheme="minorHAnsi"/>
                      <w:b/>
                      <w:bCs/>
                    </w:rPr>
                  </w:pPr>
                  <w:r>
                    <w:rPr>
                      <w:rFonts w:asciiTheme="minorHAnsi" w:hAnsiTheme="minorHAnsi" w:cstheme="minorHAnsi"/>
                      <w:b/>
                      <w:bCs/>
                    </w:rPr>
                    <w:t>417.98</w:t>
                  </w:r>
                </w:p>
              </w:tc>
              <w:tc>
                <w:tcPr>
                  <w:tcW w:w="1128" w:type="dxa"/>
                  <w:vAlign w:val="center"/>
                </w:tcPr>
                <w:p w14:paraId="677B1702" w14:textId="77777777" w:rsidR="0019222E" w:rsidRDefault="0019222E" w:rsidP="003A06DD">
                  <w:pPr>
                    <w:spacing w:line="276" w:lineRule="auto"/>
                    <w:jc w:val="center"/>
                    <w:rPr>
                      <w:rFonts w:asciiTheme="minorHAnsi" w:hAnsiTheme="minorHAnsi" w:cstheme="minorHAnsi"/>
                      <w:b/>
                      <w:bCs/>
                    </w:rPr>
                  </w:pPr>
                  <w:r>
                    <w:rPr>
                      <w:rFonts w:asciiTheme="minorHAnsi" w:hAnsiTheme="minorHAnsi" w:cstheme="minorHAnsi"/>
                      <w:b/>
                      <w:bCs/>
                    </w:rPr>
                    <w:t>2324-19</w:t>
                  </w:r>
                </w:p>
              </w:tc>
            </w:tr>
            <w:tr w:rsidR="0019222E" w:rsidRPr="00F037A2" w14:paraId="1CA7935C" w14:textId="77777777" w:rsidTr="003A06DD">
              <w:tc>
                <w:tcPr>
                  <w:tcW w:w="2688" w:type="dxa"/>
                  <w:vAlign w:val="center"/>
                </w:tcPr>
                <w:p w14:paraId="2F019D40" w14:textId="77777777" w:rsidR="0019222E" w:rsidRDefault="0019222E" w:rsidP="003A06DD">
                  <w:pPr>
                    <w:spacing w:line="276" w:lineRule="auto"/>
                    <w:rPr>
                      <w:rFonts w:asciiTheme="minorHAnsi" w:hAnsiTheme="minorHAnsi" w:cstheme="minorHAnsi"/>
                      <w:b/>
                      <w:bCs/>
                    </w:rPr>
                  </w:pPr>
                  <w:r w:rsidRPr="00F05B59">
                    <w:rPr>
                      <w:rFonts w:asciiTheme="minorHAnsi" w:hAnsiTheme="minorHAnsi" w:cstheme="minorHAnsi"/>
                      <w:b/>
                      <w:bCs/>
                    </w:rPr>
                    <w:t>RJ Martin</w:t>
                  </w:r>
                </w:p>
              </w:tc>
              <w:tc>
                <w:tcPr>
                  <w:tcW w:w="3325" w:type="dxa"/>
                  <w:vAlign w:val="center"/>
                </w:tcPr>
                <w:p w14:paraId="6BFA6183" w14:textId="77777777" w:rsidR="0019222E" w:rsidRDefault="0019222E" w:rsidP="003A06DD">
                  <w:pPr>
                    <w:spacing w:line="276" w:lineRule="auto"/>
                    <w:rPr>
                      <w:rFonts w:asciiTheme="minorHAnsi" w:hAnsiTheme="minorHAnsi" w:cstheme="minorHAnsi"/>
                      <w:b/>
                      <w:bCs/>
                    </w:rPr>
                  </w:pPr>
                  <w:r w:rsidRPr="00F05B59">
                    <w:rPr>
                      <w:rFonts w:asciiTheme="minorHAnsi" w:hAnsiTheme="minorHAnsi" w:cstheme="minorHAnsi"/>
                      <w:b/>
                      <w:bCs/>
                    </w:rPr>
                    <w:t xml:space="preserve">Salary </w:t>
                  </w:r>
                  <w:r>
                    <w:rPr>
                      <w:rFonts w:asciiTheme="minorHAnsi" w:hAnsiTheme="minorHAnsi" w:cstheme="minorHAnsi"/>
                      <w:b/>
                      <w:bCs/>
                    </w:rPr>
                    <w:t>December 2023</w:t>
                  </w:r>
                </w:p>
              </w:tc>
              <w:tc>
                <w:tcPr>
                  <w:tcW w:w="1113" w:type="dxa"/>
                  <w:vAlign w:val="center"/>
                </w:tcPr>
                <w:p w14:paraId="7F7BC071" w14:textId="42CD545E" w:rsidR="0019222E" w:rsidRDefault="008E27A1" w:rsidP="003A06DD">
                  <w:pPr>
                    <w:spacing w:line="276" w:lineRule="auto"/>
                    <w:jc w:val="right"/>
                    <w:rPr>
                      <w:rFonts w:asciiTheme="minorHAnsi" w:hAnsiTheme="minorHAnsi" w:cstheme="minorHAnsi"/>
                      <w:b/>
                      <w:bCs/>
                    </w:rPr>
                  </w:pPr>
                  <w:r>
                    <w:rPr>
                      <w:rFonts w:asciiTheme="minorHAnsi" w:hAnsiTheme="minorHAnsi" w:cstheme="minorHAnsi"/>
                      <w:b/>
                      <w:bCs/>
                    </w:rPr>
                    <w:t>305.76</w:t>
                  </w:r>
                </w:p>
              </w:tc>
              <w:tc>
                <w:tcPr>
                  <w:tcW w:w="1128" w:type="dxa"/>
                  <w:vAlign w:val="center"/>
                </w:tcPr>
                <w:p w14:paraId="4992B7F2" w14:textId="77777777" w:rsidR="0019222E" w:rsidRDefault="0019222E" w:rsidP="003A06DD">
                  <w:pPr>
                    <w:spacing w:line="276" w:lineRule="auto"/>
                    <w:jc w:val="center"/>
                    <w:rPr>
                      <w:rFonts w:asciiTheme="minorHAnsi" w:hAnsiTheme="minorHAnsi" w:cstheme="minorHAnsi"/>
                      <w:b/>
                      <w:bCs/>
                    </w:rPr>
                  </w:pPr>
                  <w:r>
                    <w:rPr>
                      <w:rFonts w:asciiTheme="minorHAnsi" w:hAnsiTheme="minorHAnsi" w:cstheme="minorHAnsi"/>
                      <w:b/>
                      <w:bCs/>
                    </w:rPr>
                    <w:t>2324-21</w:t>
                  </w:r>
                </w:p>
              </w:tc>
            </w:tr>
            <w:tr w:rsidR="0019222E" w:rsidRPr="00F037A2" w14:paraId="701D4A6A" w14:textId="77777777" w:rsidTr="003A06DD">
              <w:tc>
                <w:tcPr>
                  <w:tcW w:w="2688" w:type="dxa"/>
                  <w:vAlign w:val="center"/>
                </w:tcPr>
                <w:p w14:paraId="63CCFF18" w14:textId="77777777" w:rsidR="0019222E" w:rsidRDefault="0019222E" w:rsidP="003A06DD">
                  <w:pPr>
                    <w:spacing w:line="276" w:lineRule="auto"/>
                    <w:rPr>
                      <w:rFonts w:asciiTheme="minorHAnsi" w:hAnsiTheme="minorHAnsi" w:cstheme="minorHAnsi"/>
                      <w:b/>
                      <w:bCs/>
                    </w:rPr>
                  </w:pPr>
                  <w:r w:rsidRPr="00F05B59">
                    <w:rPr>
                      <w:rFonts w:asciiTheme="minorHAnsi" w:hAnsiTheme="minorHAnsi" w:cstheme="minorHAnsi"/>
                      <w:b/>
                      <w:bCs/>
                    </w:rPr>
                    <w:t>HMRC</w:t>
                  </w:r>
                </w:p>
              </w:tc>
              <w:tc>
                <w:tcPr>
                  <w:tcW w:w="3325" w:type="dxa"/>
                  <w:vAlign w:val="center"/>
                </w:tcPr>
                <w:p w14:paraId="4A633148" w14:textId="77777777" w:rsidR="0019222E" w:rsidRDefault="0019222E" w:rsidP="003A06DD">
                  <w:pPr>
                    <w:spacing w:line="276" w:lineRule="auto"/>
                    <w:rPr>
                      <w:rFonts w:asciiTheme="minorHAnsi" w:hAnsiTheme="minorHAnsi" w:cstheme="minorHAnsi"/>
                      <w:b/>
                      <w:bCs/>
                    </w:rPr>
                  </w:pPr>
                  <w:r w:rsidRPr="00F05B59">
                    <w:rPr>
                      <w:rFonts w:asciiTheme="minorHAnsi" w:hAnsiTheme="minorHAnsi" w:cstheme="minorHAnsi"/>
                      <w:b/>
                      <w:bCs/>
                    </w:rPr>
                    <w:t xml:space="preserve">Tax Deduction </w:t>
                  </w:r>
                  <w:r>
                    <w:rPr>
                      <w:rFonts w:asciiTheme="minorHAnsi" w:hAnsiTheme="minorHAnsi" w:cstheme="minorHAnsi"/>
                      <w:b/>
                      <w:bCs/>
                    </w:rPr>
                    <w:t>December 2023</w:t>
                  </w:r>
                </w:p>
              </w:tc>
              <w:tc>
                <w:tcPr>
                  <w:tcW w:w="1113" w:type="dxa"/>
                  <w:vAlign w:val="center"/>
                </w:tcPr>
                <w:p w14:paraId="5A6670C5" w14:textId="03A096B9" w:rsidR="0019222E" w:rsidRDefault="008E27A1" w:rsidP="003A06DD">
                  <w:pPr>
                    <w:spacing w:line="276" w:lineRule="auto"/>
                    <w:jc w:val="right"/>
                    <w:rPr>
                      <w:rFonts w:asciiTheme="minorHAnsi" w:hAnsiTheme="minorHAnsi" w:cstheme="minorHAnsi"/>
                      <w:b/>
                      <w:bCs/>
                    </w:rPr>
                  </w:pPr>
                  <w:r>
                    <w:rPr>
                      <w:rFonts w:asciiTheme="minorHAnsi" w:hAnsiTheme="minorHAnsi" w:cstheme="minorHAnsi"/>
                      <w:b/>
                      <w:bCs/>
                    </w:rPr>
                    <w:t>76.50</w:t>
                  </w:r>
                </w:p>
              </w:tc>
              <w:tc>
                <w:tcPr>
                  <w:tcW w:w="1128" w:type="dxa"/>
                  <w:vAlign w:val="center"/>
                </w:tcPr>
                <w:p w14:paraId="270118B3" w14:textId="77777777" w:rsidR="0019222E" w:rsidRDefault="0019222E" w:rsidP="003A06DD">
                  <w:pPr>
                    <w:spacing w:line="276" w:lineRule="auto"/>
                    <w:jc w:val="center"/>
                    <w:rPr>
                      <w:rFonts w:asciiTheme="minorHAnsi" w:hAnsiTheme="minorHAnsi" w:cstheme="minorHAnsi"/>
                      <w:b/>
                      <w:bCs/>
                    </w:rPr>
                  </w:pPr>
                  <w:r>
                    <w:rPr>
                      <w:rFonts w:asciiTheme="minorHAnsi" w:hAnsiTheme="minorHAnsi" w:cstheme="minorHAnsi"/>
                      <w:b/>
                      <w:bCs/>
                    </w:rPr>
                    <w:t>2324-21</w:t>
                  </w:r>
                </w:p>
              </w:tc>
            </w:tr>
            <w:tr w:rsidR="0019222E" w:rsidRPr="00F037A2" w14:paraId="59D36CD5" w14:textId="77777777" w:rsidTr="003A06DD">
              <w:tc>
                <w:tcPr>
                  <w:tcW w:w="2688" w:type="dxa"/>
                  <w:vAlign w:val="center"/>
                </w:tcPr>
                <w:p w14:paraId="2EBCB7F9" w14:textId="77777777" w:rsidR="0019222E" w:rsidRPr="00F05B59" w:rsidRDefault="0019222E" w:rsidP="003A06DD">
                  <w:pPr>
                    <w:spacing w:line="276" w:lineRule="auto"/>
                    <w:rPr>
                      <w:rFonts w:asciiTheme="minorHAnsi" w:hAnsiTheme="minorHAnsi" w:cstheme="minorHAnsi"/>
                      <w:b/>
                      <w:bCs/>
                    </w:rPr>
                  </w:pPr>
                  <w:r>
                    <w:rPr>
                      <w:rFonts w:asciiTheme="minorHAnsi" w:hAnsiTheme="minorHAnsi" w:cstheme="minorHAnsi"/>
                      <w:b/>
                      <w:bCs/>
                    </w:rPr>
                    <w:t>Stag Construction Ltd</w:t>
                  </w:r>
                </w:p>
              </w:tc>
              <w:tc>
                <w:tcPr>
                  <w:tcW w:w="3325" w:type="dxa"/>
                  <w:vAlign w:val="center"/>
                </w:tcPr>
                <w:p w14:paraId="18EAA1DA" w14:textId="77777777" w:rsidR="0019222E" w:rsidRPr="00F05B59" w:rsidRDefault="0019222E" w:rsidP="003A06DD">
                  <w:pPr>
                    <w:spacing w:line="276" w:lineRule="auto"/>
                    <w:rPr>
                      <w:rFonts w:asciiTheme="minorHAnsi" w:hAnsiTheme="minorHAnsi" w:cstheme="minorHAnsi"/>
                      <w:b/>
                      <w:bCs/>
                    </w:rPr>
                  </w:pPr>
                  <w:r>
                    <w:rPr>
                      <w:rFonts w:asciiTheme="minorHAnsi" w:hAnsiTheme="minorHAnsi" w:cstheme="minorHAnsi"/>
                      <w:b/>
                      <w:bCs/>
                    </w:rPr>
                    <w:t>Phase 2 MUGA Resurfacing</w:t>
                  </w:r>
                </w:p>
              </w:tc>
              <w:tc>
                <w:tcPr>
                  <w:tcW w:w="1113" w:type="dxa"/>
                  <w:vAlign w:val="center"/>
                </w:tcPr>
                <w:p w14:paraId="7C4FEC3A" w14:textId="77777777" w:rsidR="0019222E" w:rsidRPr="00F05B59" w:rsidRDefault="0019222E" w:rsidP="003A06DD">
                  <w:pPr>
                    <w:spacing w:line="276" w:lineRule="auto"/>
                    <w:jc w:val="right"/>
                    <w:rPr>
                      <w:rFonts w:asciiTheme="minorHAnsi" w:hAnsiTheme="minorHAnsi" w:cstheme="minorHAnsi"/>
                      <w:b/>
                      <w:bCs/>
                    </w:rPr>
                  </w:pPr>
                  <w:r>
                    <w:rPr>
                      <w:rFonts w:asciiTheme="minorHAnsi" w:hAnsiTheme="minorHAnsi" w:cstheme="minorHAnsi"/>
                      <w:b/>
                      <w:bCs/>
                    </w:rPr>
                    <w:t>14,400.00</w:t>
                  </w:r>
                </w:p>
              </w:tc>
              <w:tc>
                <w:tcPr>
                  <w:tcW w:w="1128" w:type="dxa"/>
                  <w:vAlign w:val="center"/>
                </w:tcPr>
                <w:p w14:paraId="21266A94" w14:textId="77777777" w:rsidR="0019222E" w:rsidRDefault="0019222E" w:rsidP="003A06DD">
                  <w:pPr>
                    <w:spacing w:line="276" w:lineRule="auto"/>
                    <w:jc w:val="center"/>
                    <w:rPr>
                      <w:rFonts w:asciiTheme="minorHAnsi" w:hAnsiTheme="minorHAnsi" w:cstheme="minorHAnsi"/>
                      <w:b/>
                      <w:bCs/>
                    </w:rPr>
                  </w:pPr>
                  <w:r>
                    <w:rPr>
                      <w:rFonts w:asciiTheme="minorHAnsi" w:hAnsiTheme="minorHAnsi" w:cstheme="minorHAnsi"/>
                      <w:b/>
                      <w:bCs/>
                    </w:rPr>
                    <w:t>2324-22</w:t>
                  </w:r>
                </w:p>
              </w:tc>
            </w:tr>
            <w:tr w:rsidR="0019222E" w:rsidRPr="00F037A2" w14:paraId="2835D16E" w14:textId="77777777" w:rsidTr="003A06DD">
              <w:tc>
                <w:tcPr>
                  <w:tcW w:w="2688" w:type="dxa"/>
                  <w:vAlign w:val="center"/>
                </w:tcPr>
                <w:p w14:paraId="1F0302A5" w14:textId="77777777" w:rsidR="0019222E" w:rsidRDefault="0019222E" w:rsidP="003A06DD">
                  <w:pPr>
                    <w:spacing w:line="276" w:lineRule="auto"/>
                    <w:rPr>
                      <w:rFonts w:asciiTheme="minorHAnsi" w:hAnsiTheme="minorHAnsi" w:cstheme="minorHAnsi"/>
                      <w:b/>
                      <w:bCs/>
                    </w:rPr>
                  </w:pPr>
                  <w:r>
                    <w:rPr>
                      <w:rFonts w:asciiTheme="minorHAnsi" w:hAnsiTheme="minorHAnsi" w:cstheme="minorHAnsi"/>
                      <w:b/>
                      <w:bCs/>
                    </w:rPr>
                    <w:t>RJ Martin</w:t>
                  </w:r>
                </w:p>
              </w:tc>
              <w:tc>
                <w:tcPr>
                  <w:tcW w:w="3325" w:type="dxa"/>
                  <w:vAlign w:val="center"/>
                </w:tcPr>
                <w:p w14:paraId="5189308F" w14:textId="77777777" w:rsidR="0019222E" w:rsidRDefault="0019222E" w:rsidP="003A06DD">
                  <w:pPr>
                    <w:spacing w:line="276" w:lineRule="auto"/>
                    <w:rPr>
                      <w:rFonts w:asciiTheme="minorHAnsi" w:hAnsiTheme="minorHAnsi" w:cstheme="minorHAnsi"/>
                      <w:b/>
                      <w:bCs/>
                    </w:rPr>
                  </w:pPr>
                  <w:r>
                    <w:rPr>
                      <w:rFonts w:asciiTheme="minorHAnsi" w:hAnsiTheme="minorHAnsi" w:cstheme="minorHAnsi"/>
                      <w:b/>
                      <w:bCs/>
                    </w:rPr>
                    <w:t>Travel Expenses May to Nov 2023</w:t>
                  </w:r>
                </w:p>
              </w:tc>
              <w:tc>
                <w:tcPr>
                  <w:tcW w:w="1113" w:type="dxa"/>
                  <w:vAlign w:val="center"/>
                </w:tcPr>
                <w:p w14:paraId="1718B5C5" w14:textId="77777777" w:rsidR="0019222E" w:rsidRDefault="0019222E" w:rsidP="003A06DD">
                  <w:pPr>
                    <w:spacing w:line="276" w:lineRule="auto"/>
                    <w:jc w:val="right"/>
                    <w:rPr>
                      <w:rFonts w:asciiTheme="minorHAnsi" w:hAnsiTheme="minorHAnsi" w:cstheme="minorHAnsi"/>
                      <w:b/>
                      <w:bCs/>
                    </w:rPr>
                  </w:pPr>
                  <w:r>
                    <w:rPr>
                      <w:rFonts w:asciiTheme="minorHAnsi" w:hAnsiTheme="minorHAnsi" w:cstheme="minorHAnsi"/>
                      <w:b/>
                      <w:bCs/>
                    </w:rPr>
                    <w:t>112.50</w:t>
                  </w:r>
                </w:p>
              </w:tc>
              <w:tc>
                <w:tcPr>
                  <w:tcW w:w="1128" w:type="dxa"/>
                  <w:vAlign w:val="center"/>
                </w:tcPr>
                <w:p w14:paraId="2A01F58C" w14:textId="77777777" w:rsidR="0019222E" w:rsidRDefault="0019222E" w:rsidP="003A06DD">
                  <w:pPr>
                    <w:spacing w:line="276" w:lineRule="auto"/>
                    <w:jc w:val="center"/>
                    <w:rPr>
                      <w:rFonts w:asciiTheme="minorHAnsi" w:hAnsiTheme="minorHAnsi" w:cstheme="minorHAnsi"/>
                      <w:b/>
                      <w:bCs/>
                    </w:rPr>
                  </w:pPr>
                  <w:r>
                    <w:rPr>
                      <w:rFonts w:asciiTheme="minorHAnsi" w:hAnsiTheme="minorHAnsi" w:cstheme="minorHAnsi"/>
                      <w:b/>
                      <w:bCs/>
                    </w:rPr>
                    <w:t>2324-23</w:t>
                  </w:r>
                </w:p>
              </w:tc>
            </w:tr>
          </w:tbl>
          <w:p w14:paraId="78B96489" w14:textId="77777777" w:rsidR="0019222E" w:rsidRPr="00F037A2" w:rsidRDefault="0019222E" w:rsidP="0019222E">
            <w:pPr>
              <w:spacing w:line="276" w:lineRule="auto"/>
              <w:rPr>
                <w:rFonts w:asciiTheme="minorHAnsi" w:hAnsiTheme="minorHAnsi" w:cstheme="minorHAnsi"/>
                <w:bCs/>
              </w:rPr>
            </w:pPr>
          </w:p>
        </w:tc>
      </w:tr>
      <w:tr w:rsidR="0019222E" w:rsidRPr="00F037A2" w14:paraId="36F39F33" w14:textId="77777777" w:rsidTr="0019222E">
        <w:trPr>
          <w:trHeight w:val="324"/>
        </w:trPr>
        <w:tc>
          <w:tcPr>
            <w:tcW w:w="1276" w:type="dxa"/>
          </w:tcPr>
          <w:p w14:paraId="6A1DCBA0" w14:textId="77777777" w:rsidR="0019222E" w:rsidRDefault="0019222E" w:rsidP="003A06DD">
            <w:pPr>
              <w:spacing w:before="1"/>
              <w:rPr>
                <w:rFonts w:asciiTheme="minorHAnsi" w:hAnsiTheme="minorHAnsi" w:cstheme="minorHAnsi"/>
                <w:b/>
              </w:rPr>
            </w:pPr>
          </w:p>
        </w:tc>
        <w:tc>
          <w:tcPr>
            <w:tcW w:w="8480" w:type="dxa"/>
          </w:tcPr>
          <w:p w14:paraId="1419A5A0" w14:textId="77777777" w:rsidR="0019222E" w:rsidRDefault="0019222E" w:rsidP="003A06DD">
            <w:pPr>
              <w:spacing w:line="276" w:lineRule="auto"/>
              <w:rPr>
                <w:rFonts w:asciiTheme="minorHAnsi" w:hAnsiTheme="minorHAnsi" w:cstheme="minorHAnsi"/>
                <w:b/>
              </w:rPr>
            </w:pPr>
          </w:p>
        </w:tc>
      </w:tr>
      <w:tr w:rsidR="0019222E" w:rsidRPr="00F037A2" w14:paraId="2BD86CFF" w14:textId="77777777" w:rsidTr="003A06DD">
        <w:trPr>
          <w:trHeight w:val="546"/>
        </w:trPr>
        <w:tc>
          <w:tcPr>
            <w:tcW w:w="1276" w:type="dxa"/>
          </w:tcPr>
          <w:p w14:paraId="34075A34" w14:textId="77777777" w:rsidR="0019222E" w:rsidRPr="00F037A2" w:rsidRDefault="0019222E" w:rsidP="003A06DD">
            <w:pPr>
              <w:spacing w:before="1"/>
              <w:rPr>
                <w:rFonts w:asciiTheme="minorHAnsi" w:hAnsiTheme="minorHAnsi" w:cstheme="minorHAnsi"/>
                <w:b/>
              </w:rPr>
            </w:pPr>
            <w:r>
              <w:rPr>
                <w:rFonts w:asciiTheme="minorHAnsi" w:hAnsiTheme="minorHAnsi" w:cstheme="minorHAnsi"/>
                <w:b/>
              </w:rPr>
              <w:t>2324-85</w:t>
            </w:r>
          </w:p>
        </w:tc>
        <w:tc>
          <w:tcPr>
            <w:tcW w:w="8480" w:type="dxa"/>
          </w:tcPr>
          <w:p w14:paraId="191C4DBE" w14:textId="77777777" w:rsidR="0019222E" w:rsidRDefault="0019222E" w:rsidP="003A06DD">
            <w:pPr>
              <w:spacing w:line="276" w:lineRule="auto"/>
              <w:rPr>
                <w:rFonts w:asciiTheme="minorHAnsi" w:hAnsiTheme="minorHAnsi" w:cstheme="minorHAnsi"/>
                <w:b/>
              </w:rPr>
            </w:pPr>
            <w:r>
              <w:rPr>
                <w:rFonts w:asciiTheme="minorHAnsi" w:hAnsiTheme="minorHAnsi" w:cstheme="minorHAnsi"/>
                <w:b/>
              </w:rPr>
              <w:t>BUDGET AND PRECEPT 2024/2025</w:t>
            </w:r>
          </w:p>
          <w:p w14:paraId="6DDF251F" w14:textId="3D46E359" w:rsidR="0019222E" w:rsidRDefault="00CA1B12" w:rsidP="003A06DD">
            <w:pPr>
              <w:spacing w:line="276" w:lineRule="auto"/>
              <w:rPr>
                <w:rFonts w:asciiTheme="minorHAnsi" w:hAnsiTheme="minorHAnsi" w:cstheme="minorHAnsi"/>
                <w:bCs/>
              </w:rPr>
            </w:pPr>
            <w:r>
              <w:rPr>
                <w:rFonts w:asciiTheme="minorHAnsi" w:hAnsiTheme="minorHAnsi" w:cstheme="minorHAnsi"/>
                <w:bCs/>
              </w:rPr>
              <w:t>The clerk had circulated an analysis of the expected overall picture for the current financial year beside a standstill draft budget for  2024/25. He wanted to focus minds on the effect of these respective projections on the reserves, both general and earmarked.</w:t>
            </w:r>
          </w:p>
          <w:p w14:paraId="27E19E8B" w14:textId="77777777" w:rsidR="00CA1B12" w:rsidRDefault="00CA1B12" w:rsidP="003A06DD">
            <w:pPr>
              <w:spacing w:line="276" w:lineRule="auto"/>
              <w:rPr>
                <w:rFonts w:asciiTheme="minorHAnsi" w:hAnsiTheme="minorHAnsi" w:cstheme="minorHAnsi"/>
                <w:bCs/>
              </w:rPr>
            </w:pPr>
          </w:p>
          <w:p w14:paraId="37C47222" w14:textId="35552CCB" w:rsidR="00CA1B12" w:rsidRDefault="00CA1B12" w:rsidP="003A06DD">
            <w:pPr>
              <w:spacing w:line="276" w:lineRule="auto"/>
              <w:rPr>
                <w:rFonts w:asciiTheme="minorHAnsi" w:hAnsiTheme="minorHAnsi" w:cstheme="minorHAnsi"/>
                <w:bCs/>
              </w:rPr>
            </w:pPr>
            <w:r>
              <w:rPr>
                <w:rFonts w:asciiTheme="minorHAnsi" w:hAnsiTheme="minorHAnsi" w:cstheme="minorHAnsi"/>
                <w:bCs/>
              </w:rPr>
              <w:t>Following advice from Cllr. Lucas, it was agreed that the reserve shown as being for the now abandoned community building project could be transferred and added to the General Reserve.</w:t>
            </w:r>
          </w:p>
          <w:p w14:paraId="78500D5F" w14:textId="77777777" w:rsidR="00CA1B12" w:rsidRDefault="00CA1B12" w:rsidP="003A06DD">
            <w:pPr>
              <w:spacing w:line="276" w:lineRule="auto"/>
              <w:rPr>
                <w:rFonts w:asciiTheme="minorHAnsi" w:hAnsiTheme="minorHAnsi" w:cstheme="minorHAnsi"/>
                <w:bCs/>
              </w:rPr>
            </w:pPr>
          </w:p>
          <w:p w14:paraId="42C9FAD5" w14:textId="2B0C6076" w:rsidR="00CA1B12" w:rsidRDefault="00CA1B12" w:rsidP="003A06DD">
            <w:pPr>
              <w:spacing w:line="276" w:lineRule="auto"/>
              <w:rPr>
                <w:rFonts w:asciiTheme="minorHAnsi" w:hAnsiTheme="minorHAnsi" w:cstheme="minorHAnsi"/>
                <w:bCs/>
              </w:rPr>
            </w:pPr>
            <w:r>
              <w:rPr>
                <w:rFonts w:asciiTheme="minorHAnsi" w:hAnsiTheme="minorHAnsi" w:cstheme="minorHAnsi"/>
                <w:bCs/>
              </w:rPr>
              <w:t>The result of this analysis is in the following table:</w:t>
            </w:r>
          </w:p>
          <w:p w14:paraId="09944122" w14:textId="77777777" w:rsidR="00CA1B12" w:rsidRDefault="00CA1B12" w:rsidP="003A06DD">
            <w:pPr>
              <w:spacing w:line="276" w:lineRule="auto"/>
              <w:rPr>
                <w:rFonts w:asciiTheme="minorHAnsi" w:hAnsiTheme="minorHAnsi" w:cstheme="minorHAnsi"/>
                <w:bCs/>
              </w:rPr>
            </w:pPr>
          </w:p>
          <w:tbl>
            <w:tblPr>
              <w:tblW w:w="6440" w:type="dxa"/>
              <w:tblLook w:val="04A0" w:firstRow="1" w:lastRow="0" w:firstColumn="1" w:lastColumn="0" w:noHBand="0" w:noVBand="1"/>
            </w:tblPr>
            <w:tblGrid>
              <w:gridCol w:w="2900"/>
              <w:gridCol w:w="1200"/>
              <w:gridCol w:w="1200"/>
              <w:gridCol w:w="1140"/>
            </w:tblGrid>
            <w:tr w:rsidR="00CA1B12" w:rsidRPr="00CA1B12" w14:paraId="0CD36D56" w14:textId="77777777" w:rsidTr="00CA1B12">
              <w:trPr>
                <w:trHeight w:val="288"/>
              </w:trPr>
              <w:tc>
                <w:tcPr>
                  <w:tcW w:w="6440" w:type="dxa"/>
                  <w:gridSpan w:val="4"/>
                  <w:tcBorders>
                    <w:top w:val="nil"/>
                    <w:left w:val="nil"/>
                    <w:bottom w:val="nil"/>
                    <w:right w:val="nil"/>
                  </w:tcBorders>
                  <w:shd w:val="clear" w:color="auto" w:fill="auto"/>
                  <w:noWrap/>
                  <w:vAlign w:val="bottom"/>
                  <w:hideMark/>
                </w:tcPr>
                <w:p w14:paraId="246D3693" w14:textId="77777777" w:rsidR="00CA1B12" w:rsidRPr="00CA1B12" w:rsidRDefault="00CA1B12" w:rsidP="00CA1B12">
                  <w:pPr>
                    <w:widowControl/>
                    <w:autoSpaceDE/>
                    <w:autoSpaceDN/>
                    <w:jc w:val="center"/>
                    <w:rPr>
                      <w:rFonts w:ascii="Calibri" w:eastAsia="Times New Roman" w:hAnsi="Calibri" w:cs="Calibri"/>
                      <w:b/>
                      <w:bCs/>
                      <w:color w:val="000000"/>
                      <w:lang w:bidi="ar-SA"/>
                    </w:rPr>
                  </w:pPr>
                  <w:r w:rsidRPr="00CA1B12">
                    <w:rPr>
                      <w:rFonts w:ascii="Calibri" w:eastAsia="Times New Roman" w:hAnsi="Calibri" w:cs="Calibri"/>
                      <w:b/>
                      <w:bCs/>
                      <w:color w:val="000000"/>
                      <w:lang w:bidi="ar-SA"/>
                    </w:rPr>
                    <w:t>RACKENFORD PARISH COUNCIL</w:t>
                  </w:r>
                </w:p>
              </w:tc>
            </w:tr>
            <w:tr w:rsidR="00CA1B12" w:rsidRPr="00CA1B12" w14:paraId="24EB4EDF" w14:textId="77777777" w:rsidTr="00CA1B12">
              <w:trPr>
                <w:trHeight w:val="288"/>
              </w:trPr>
              <w:tc>
                <w:tcPr>
                  <w:tcW w:w="6440" w:type="dxa"/>
                  <w:gridSpan w:val="4"/>
                  <w:tcBorders>
                    <w:top w:val="nil"/>
                    <w:left w:val="nil"/>
                    <w:bottom w:val="nil"/>
                    <w:right w:val="nil"/>
                  </w:tcBorders>
                  <w:shd w:val="clear" w:color="auto" w:fill="auto"/>
                  <w:noWrap/>
                  <w:vAlign w:val="bottom"/>
                  <w:hideMark/>
                </w:tcPr>
                <w:p w14:paraId="5EB37062" w14:textId="2D6FDAE0" w:rsidR="00CA1B12" w:rsidRPr="00CA1B12" w:rsidRDefault="00300C56" w:rsidP="00CA1B12">
                  <w:pPr>
                    <w:widowControl/>
                    <w:autoSpaceDE/>
                    <w:autoSpaceDN/>
                    <w:jc w:val="center"/>
                    <w:rPr>
                      <w:rFonts w:ascii="Calibri" w:eastAsia="Times New Roman" w:hAnsi="Calibri" w:cs="Calibri"/>
                      <w:b/>
                      <w:bCs/>
                      <w:color w:val="000000"/>
                      <w:lang w:bidi="ar-SA"/>
                    </w:rPr>
                  </w:pPr>
                  <w:r>
                    <w:rPr>
                      <w:rFonts w:ascii="Calibri" w:eastAsia="Times New Roman" w:hAnsi="Calibri" w:cs="Calibri"/>
                      <w:b/>
                      <w:bCs/>
                      <w:color w:val="000000"/>
                      <w:lang w:bidi="ar-SA"/>
                    </w:rPr>
                    <w:t xml:space="preserve">Budgeted </w:t>
                  </w:r>
                  <w:r w:rsidR="00CA1B12" w:rsidRPr="00CA1B12">
                    <w:rPr>
                      <w:rFonts w:ascii="Calibri" w:eastAsia="Times New Roman" w:hAnsi="Calibri" w:cs="Calibri"/>
                      <w:b/>
                      <w:bCs/>
                      <w:color w:val="000000"/>
                      <w:lang w:bidi="ar-SA"/>
                    </w:rPr>
                    <w:t xml:space="preserve">Reserves Balances </w:t>
                  </w:r>
                </w:p>
              </w:tc>
            </w:tr>
            <w:tr w:rsidR="00CA1B12" w:rsidRPr="00CA1B12" w14:paraId="1327EB17" w14:textId="77777777" w:rsidTr="00CA1B12">
              <w:trPr>
                <w:trHeight w:val="864"/>
              </w:trPr>
              <w:tc>
                <w:tcPr>
                  <w:tcW w:w="2900" w:type="dxa"/>
                  <w:tcBorders>
                    <w:top w:val="nil"/>
                    <w:left w:val="nil"/>
                    <w:bottom w:val="nil"/>
                    <w:right w:val="nil"/>
                  </w:tcBorders>
                  <w:shd w:val="clear" w:color="auto" w:fill="auto"/>
                  <w:noWrap/>
                  <w:vAlign w:val="center"/>
                  <w:hideMark/>
                </w:tcPr>
                <w:p w14:paraId="412939DD" w14:textId="77777777" w:rsidR="00CA1B12" w:rsidRPr="00CA1B12" w:rsidRDefault="00CA1B12" w:rsidP="00CA1B12">
                  <w:pPr>
                    <w:widowControl/>
                    <w:autoSpaceDE/>
                    <w:autoSpaceDN/>
                    <w:jc w:val="center"/>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 Description </w:t>
                  </w:r>
                </w:p>
              </w:tc>
              <w:tc>
                <w:tcPr>
                  <w:tcW w:w="1200" w:type="dxa"/>
                  <w:tcBorders>
                    <w:top w:val="nil"/>
                    <w:left w:val="nil"/>
                    <w:bottom w:val="nil"/>
                    <w:right w:val="nil"/>
                  </w:tcBorders>
                  <w:shd w:val="clear" w:color="auto" w:fill="auto"/>
                  <w:vAlign w:val="center"/>
                  <w:hideMark/>
                </w:tcPr>
                <w:p w14:paraId="659DB238" w14:textId="77777777" w:rsidR="00CA1B12" w:rsidRPr="00CA1B12" w:rsidRDefault="00CA1B12" w:rsidP="00CA1B12">
                  <w:pPr>
                    <w:widowControl/>
                    <w:autoSpaceDE/>
                    <w:autoSpaceDN/>
                    <w:jc w:val="center"/>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 Balance 31st March 2023 </w:t>
                  </w:r>
                </w:p>
              </w:tc>
              <w:tc>
                <w:tcPr>
                  <w:tcW w:w="1200" w:type="dxa"/>
                  <w:tcBorders>
                    <w:top w:val="nil"/>
                    <w:left w:val="nil"/>
                    <w:bottom w:val="nil"/>
                    <w:right w:val="nil"/>
                  </w:tcBorders>
                  <w:shd w:val="clear" w:color="auto" w:fill="auto"/>
                  <w:vAlign w:val="center"/>
                  <w:hideMark/>
                </w:tcPr>
                <w:p w14:paraId="6DCAED80" w14:textId="77777777" w:rsidR="00CA1B12" w:rsidRPr="00CA1B12" w:rsidRDefault="00CA1B12" w:rsidP="00CA1B12">
                  <w:pPr>
                    <w:widowControl/>
                    <w:autoSpaceDE/>
                    <w:autoSpaceDN/>
                    <w:jc w:val="center"/>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 Balance 31st March 2024 </w:t>
                  </w:r>
                </w:p>
              </w:tc>
              <w:tc>
                <w:tcPr>
                  <w:tcW w:w="1140" w:type="dxa"/>
                  <w:tcBorders>
                    <w:top w:val="nil"/>
                    <w:left w:val="nil"/>
                    <w:bottom w:val="nil"/>
                    <w:right w:val="nil"/>
                  </w:tcBorders>
                  <w:shd w:val="clear" w:color="auto" w:fill="auto"/>
                  <w:vAlign w:val="center"/>
                  <w:hideMark/>
                </w:tcPr>
                <w:p w14:paraId="1D063B91" w14:textId="77777777" w:rsidR="00CA1B12" w:rsidRPr="00CA1B12" w:rsidRDefault="00CA1B12" w:rsidP="00CA1B12">
                  <w:pPr>
                    <w:widowControl/>
                    <w:autoSpaceDE/>
                    <w:autoSpaceDN/>
                    <w:jc w:val="center"/>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 Balance 31st March 2025 </w:t>
                  </w:r>
                </w:p>
              </w:tc>
            </w:tr>
            <w:tr w:rsidR="00CA1B12" w:rsidRPr="00CA1B12" w14:paraId="1FC15C9A" w14:textId="77777777" w:rsidTr="00CA1B12">
              <w:trPr>
                <w:trHeight w:val="288"/>
              </w:trPr>
              <w:tc>
                <w:tcPr>
                  <w:tcW w:w="2900" w:type="dxa"/>
                  <w:tcBorders>
                    <w:top w:val="nil"/>
                    <w:left w:val="nil"/>
                    <w:bottom w:val="nil"/>
                    <w:right w:val="nil"/>
                  </w:tcBorders>
                  <w:shd w:val="clear" w:color="auto" w:fill="auto"/>
                  <w:noWrap/>
                  <w:vAlign w:val="bottom"/>
                  <w:hideMark/>
                </w:tcPr>
                <w:p w14:paraId="7D729AC8" w14:textId="77777777" w:rsidR="00CA1B12" w:rsidRPr="00CA1B12" w:rsidRDefault="00CA1B12" w:rsidP="00CA1B12">
                  <w:pPr>
                    <w:widowControl/>
                    <w:autoSpaceDE/>
                    <w:autoSpaceDN/>
                    <w:jc w:val="center"/>
                    <w:rPr>
                      <w:rFonts w:ascii="Calibri" w:eastAsia="Times New Roman" w:hAnsi="Calibri" w:cs="Calibri"/>
                      <w:b/>
                      <w:bCs/>
                      <w:color w:val="000000"/>
                      <w:lang w:bidi="ar-SA"/>
                    </w:rPr>
                  </w:pPr>
                </w:p>
              </w:tc>
              <w:tc>
                <w:tcPr>
                  <w:tcW w:w="1200" w:type="dxa"/>
                  <w:tcBorders>
                    <w:top w:val="nil"/>
                    <w:left w:val="nil"/>
                    <w:bottom w:val="nil"/>
                    <w:right w:val="nil"/>
                  </w:tcBorders>
                  <w:shd w:val="clear" w:color="auto" w:fill="auto"/>
                  <w:vAlign w:val="center"/>
                  <w:hideMark/>
                </w:tcPr>
                <w:p w14:paraId="30A8EB29" w14:textId="77777777" w:rsidR="00CA1B12" w:rsidRPr="00CA1B12" w:rsidRDefault="00CA1B12" w:rsidP="00CA1B12">
                  <w:pPr>
                    <w:widowControl/>
                    <w:autoSpaceDE/>
                    <w:autoSpaceDN/>
                    <w:jc w:val="center"/>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 £ </w:t>
                  </w:r>
                </w:p>
              </w:tc>
              <w:tc>
                <w:tcPr>
                  <w:tcW w:w="1200" w:type="dxa"/>
                  <w:tcBorders>
                    <w:top w:val="nil"/>
                    <w:left w:val="nil"/>
                    <w:bottom w:val="nil"/>
                    <w:right w:val="nil"/>
                  </w:tcBorders>
                  <w:shd w:val="clear" w:color="auto" w:fill="auto"/>
                  <w:vAlign w:val="center"/>
                  <w:hideMark/>
                </w:tcPr>
                <w:p w14:paraId="5B524B26" w14:textId="77777777" w:rsidR="00CA1B12" w:rsidRPr="00CA1B12" w:rsidRDefault="00CA1B12" w:rsidP="00CA1B12">
                  <w:pPr>
                    <w:widowControl/>
                    <w:autoSpaceDE/>
                    <w:autoSpaceDN/>
                    <w:jc w:val="center"/>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 £ </w:t>
                  </w:r>
                </w:p>
              </w:tc>
              <w:tc>
                <w:tcPr>
                  <w:tcW w:w="1140" w:type="dxa"/>
                  <w:tcBorders>
                    <w:top w:val="nil"/>
                    <w:left w:val="nil"/>
                    <w:bottom w:val="nil"/>
                    <w:right w:val="nil"/>
                  </w:tcBorders>
                  <w:shd w:val="clear" w:color="auto" w:fill="auto"/>
                  <w:vAlign w:val="center"/>
                  <w:hideMark/>
                </w:tcPr>
                <w:p w14:paraId="7F19E70A" w14:textId="77777777" w:rsidR="00CA1B12" w:rsidRPr="00CA1B12" w:rsidRDefault="00CA1B12" w:rsidP="00CA1B12">
                  <w:pPr>
                    <w:widowControl/>
                    <w:autoSpaceDE/>
                    <w:autoSpaceDN/>
                    <w:jc w:val="center"/>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 £ </w:t>
                  </w:r>
                </w:p>
              </w:tc>
            </w:tr>
            <w:tr w:rsidR="00CA1B12" w:rsidRPr="00CA1B12" w14:paraId="7030FBEA" w14:textId="77777777" w:rsidTr="00CA1B12">
              <w:trPr>
                <w:trHeight w:val="288"/>
              </w:trPr>
              <w:tc>
                <w:tcPr>
                  <w:tcW w:w="2900" w:type="dxa"/>
                  <w:tcBorders>
                    <w:top w:val="nil"/>
                    <w:left w:val="nil"/>
                    <w:bottom w:val="nil"/>
                    <w:right w:val="nil"/>
                  </w:tcBorders>
                  <w:shd w:val="clear" w:color="auto" w:fill="auto"/>
                  <w:noWrap/>
                  <w:vAlign w:val="bottom"/>
                  <w:hideMark/>
                </w:tcPr>
                <w:p w14:paraId="64B1FCB4" w14:textId="77777777" w:rsidR="00CA1B12" w:rsidRPr="00CA1B12" w:rsidRDefault="00CA1B12" w:rsidP="00CA1B12">
                  <w:pPr>
                    <w:widowControl/>
                    <w:autoSpaceDE/>
                    <w:autoSpaceDN/>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 Earmarked Reserves </w:t>
                  </w:r>
                </w:p>
              </w:tc>
              <w:tc>
                <w:tcPr>
                  <w:tcW w:w="1200" w:type="dxa"/>
                  <w:tcBorders>
                    <w:top w:val="nil"/>
                    <w:left w:val="nil"/>
                    <w:bottom w:val="nil"/>
                    <w:right w:val="nil"/>
                  </w:tcBorders>
                  <w:shd w:val="clear" w:color="auto" w:fill="auto"/>
                  <w:noWrap/>
                  <w:vAlign w:val="bottom"/>
                  <w:hideMark/>
                </w:tcPr>
                <w:p w14:paraId="1B3863BA" w14:textId="77777777" w:rsidR="00CA1B12" w:rsidRPr="00CA1B12" w:rsidRDefault="00CA1B12" w:rsidP="00CA1B12">
                  <w:pPr>
                    <w:widowControl/>
                    <w:autoSpaceDE/>
                    <w:autoSpaceDN/>
                    <w:rPr>
                      <w:rFonts w:ascii="Calibri" w:eastAsia="Times New Roman" w:hAnsi="Calibri" w:cs="Calibri"/>
                      <w:b/>
                      <w:bCs/>
                      <w:color w:val="000000"/>
                      <w:lang w:bidi="ar-SA"/>
                    </w:rPr>
                  </w:pPr>
                </w:p>
              </w:tc>
              <w:tc>
                <w:tcPr>
                  <w:tcW w:w="1200" w:type="dxa"/>
                  <w:tcBorders>
                    <w:top w:val="nil"/>
                    <w:left w:val="nil"/>
                    <w:bottom w:val="nil"/>
                    <w:right w:val="nil"/>
                  </w:tcBorders>
                  <w:shd w:val="clear" w:color="auto" w:fill="auto"/>
                  <w:noWrap/>
                  <w:vAlign w:val="bottom"/>
                  <w:hideMark/>
                </w:tcPr>
                <w:p w14:paraId="5D56A458" w14:textId="77777777" w:rsidR="00CA1B12" w:rsidRPr="00CA1B12" w:rsidRDefault="00CA1B12" w:rsidP="00CA1B12">
                  <w:pPr>
                    <w:widowControl/>
                    <w:autoSpaceDE/>
                    <w:autoSpaceDN/>
                    <w:rPr>
                      <w:rFonts w:ascii="Times New Roman" w:eastAsia="Times New Roman" w:hAnsi="Times New Roman" w:cs="Times New Roman"/>
                      <w:sz w:val="20"/>
                      <w:szCs w:val="20"/>
                      <w:lang w:bidi="ar-SA"/>
                    </w:rPr>
                  </w:pPr>
                </w:p>
              </w:tc>
              <w:tc>
                <w:tcPr>
                  <w:tcW w:w="1140" w:type="dxa"/>
                  <w:tcBorders>
                    <w:top w:val="nil"/>
                    <w:left w:val="nil"/>
                    <w:bottom w:val="nil"/>
                    <w:right w:val="nil"/>
                  </w:tcBorders>
                  <w:shd w:val="clear" w:color="auto" w:fill="auto"/>
                  <w:noWrap/>
                  <w:vAlign w:val="bottom"/>
                  <w:hideMark/>
                </w:tcPr>
                <w:p w14:paraId="5FEBB2A3" w14:textId="77777777" w:rsidR="00CA1B12" w:rsidRPr="00CA1B12" w:rsidRDefault="00CA1B12" w:rsidP="00CA1B12">
                  <w:pPr>
                    <w:widowControl/>
                    <w:autoSpaceDE/>
                    <w:autoSpaceDN/>
                    <w:rPr>
                      <w:rFonts w:ascii="Times New Roman" w:eastAsia="Times New Roman" w:hAnsi="Times New Roman" w:cs="Times New Roman"/>
                      <w:sz w:val="20"/>
                      <w:szCs w:val="20"/>
                      <w:lang w:bidi="ar-SA"/>
                    </w:rPr>
                  </w:pPr>
                </w:p>
              </w:tc>
            </w:tr>
            <w:tr w:rsidR="00CA1B12" w:rsidRPr="00CA1B12" w14:paraId="166D9CAE" w14:textId="77777777" w:rsidTr="00CA1B12">
              <w:trPr>
                <w:trHeight w:val="288"/>
              </w:trPr>
              <w:tc>
                <w:tcPr>
                  <w:tcW w:w="2900" w:type="dxa"/>
                  <w:tcBorders>
                    <w:top w:val="nil"/>
                    <w:left w:val="nil"/>
                    <w:bottom w:val="nil"/>
                    <w:right w:val="nil"/>
                  </w:tcBorders>
                  <w:shd w:val="clear" w:color="auto" w:fill="auto"/>
                  <w:noWrap/>
                  <w:vAlign w:val="bottom"/>
                  <w:hideMark/>
                </w:tcPr>
                <w:p w14:paraId="223D4502" w14:textId="77777777" w:rsidR="00CA1B12" w:rsidRPr="00CA1B12" w:rsidRDefault="00CA1B12" w:rsidP="00CA1B12">
                  <w:pPr>
                    <w:widowControl/>
                    <w:autoSpaceDE/>
                    <w:autoSpaceDN/>
                    <w:jc w:val="right"/>
                    <w:rPr>
                      <w:rFonts w:ascii="Calibri" w:eastAsia="Times New Roman" w:hAnsi="Calibri" w:cs="Calibri"/>
                      <w:color w:val="000000"/>
                      <w:lang w:bidi="ar-SA"/>
                    </w:rPr>
                  </w:pPr>
                  <w:r w:rsidRPr="00CA1B12">
                    <w:rPr>
                      <w:rFonts w:ascii="Calibri" w:eastAsia="Times New Roman" w:hAnsi="Calibri" w:cs="Calibri"/>
                      <w:color w:val="000000"/>
                      <w:lang w:bidi="ar-SA"/>
                    </w:rPr>
                    <w:t xml:space="preserve"> Hard Court </w:t>
                  </w:r>
                </w:p>
              </w:tc>
              <w:tc>
                <w:tcPr>
                  <w:tcW w:w="1200" w:type="dxa"/>
                  <w:tcBorders>
                    <w:top w:val="nil"/>
                    <w:left w:val="nil"/>
                    <w:bottom w:val="nil"/>
                    <w:right w:val="nil"/>
                  </w:tcBorders>
                  <w:shd w:val="clear" w:color="auto" w:fill="auto"/>
                  <w:noWrap/>
                  <w:vAlign w:val="bottom"/>
                  <w:hideMark/>
                </w:tcPr>
                <w:p w14:paraId="238D2117" w14:textId="1DF7A1E0" w:rsidR="00CA1B12" w:rsidRPr="00CA1B12" w:rsidRDefault="00CA1B12" w:rsidP="00CA1B12">
                  <w:pPr>
                    <w:widowControl/>
                    <w:autoSpaceDE/>
                    <w:autoSpaceDN/>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 10,133.56 </w:t>
                  </w:r>
                </w:p>
              </w:tc>
              <w:tc>
                <w:tcPr>
                  <w:tcW w:w="1200" w:type="dxa"/>
                  <w:tcBorders>
                    <w:top w:val="nil"/>
                    <w:left w:val="nil"/>
                    <w:bottom w:val="nil"/>
                    <w:right w:val="nil"/>
                  </w:tcBorders>
                  <w:shd w:val="clear" w:color="auto" w:fill="auto"/>
                  <w:noWrap/>
                  <w:vAlign w:val="bottom"/>
                  <w:hideMark/>
                </w:tcPr>
                <w:p w14:paraId="783B2E24" w14:textId="77777777" w:rsidR="00CA1B12" w:rsidRPr="00CA1B12" w:rsidRDefault="00CA1B12" w:rsidP="00CA1B12">
                  <w:pPr>
                    <w:widowControl/>
                    <w:autoSpaceDE/>
                    <w:autoSpaceDN/>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                  -   </w:t>
                  </w:r>
                </w:p>
              </w:tc>
              <w:tc>
                <w:tcPr>
                  <w:tcW w:w="1140" w:type="dxa"/>
                  <w:tcBorders>
                    <w:top w:val="nil"/>
                    <w:left w:val="nil"/>
                    <w:bottom w:val="nil"/>
                    <w:right w:val="nil"/>
                  </w:tcBorders>
                  <w:shd w:val="clear" w:color="auto" w:fill="auto"/>
                  <w:noWrap/>
                  <w:vAlign w:val="bottom"/>
                  <w:hideMark/>
                </w:tcPr>
                <w:p w14:paraId="11662387" w14:textId="77777777" w:rsidR="00CA1B12" w:rsidRPr="00CA1B12" w:rsidRDefault="00CA1B12" w:rsidP="00CA1B12">
                  <w:pPr>
                    <w:widowControl/>
                    <w:autoSpaceDE/>
                    <w:autoSpaceDN/>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                 -   </w:t>
                  </w:r>
                </w:p>
              </w:tc>
            </w:tr>
            <w:tr w:rsidR="00CA1B12" w:rsidRPr="00CA1B12" w14:paraId="0CAF062D" w14:textId="77777777" w:rsidTr="00CA1B12">
              <w:trPr>
                <w:trHeight w:val="288"/>
              </w:trPr>
              <w:tc>
                <w:tcPr>
                  <w:tcW w:w="2900" w:type="dxa"/>
                  <w:tcBorders>
                    <w:top w:val="nil"/>
                    <w:left w:val="nil"/>
                    <w:bottom w:val="nil"/>
                    <w:right w:val="nil"/>
                  </w:tcBorders>
                  <w:shd w:val="clear" w:color="auto" w:fill="auto"/>
                  <w:noWrap/>
                  <w:vAlign w:val="bottom"/>
                  <w:hideMark/>
                </w:tcPr>
                <w:p w14:paraId="06208041" w14:textId="77777777" w:rsidR="00CA1B12" w:rsidRPr="00CA1B12" w:rsidRDefault="00CA1B12" w:rsidP="00CA1B12">
                  <w:pPr>
                    <w:widowControl/>
                    <w:autoSpaceDE/>
                    <w:autoSpaceDN/>
                    <w:jc w:val="right"/>
                    <w:rPr>
                      <w:rFonts w:ascii="Calibri" w:eastAsia="Times New Roman" w:hAnsi="Calibri" w:cs="Calibri"/>
                      <w:color w:val="000000"/>
                      <w:lang w:bidi="ar-SA"/>
                    </w:rPr>
                  </w:pPr>
                  <w:r w:rsidRPr="00CA1B12">
                    <w:rPr>
                      <w:rFonts w:ascii="Calibri" w:eastAsia="Times New Roman" w:hAnsi="Calibri" w:cs="Calibri"/>
                      <w:color w:val="000000"/>
                      <w:lang w:bidi="ar-SA"/>
                    </w:rPr>
                    <w:t xml:space="preserve"> Computer Replacement </w:t>
                  </w:r>
                </w:p>
              </w:tc>
              <w:tc>
                <w:tcPr>
                  <w:tcW w:w="1200" w:type="dxa"/>
                  <w:tcBorders>
                    <w:top w:val="nil"/>
                    <w:left w:val="nil"/>
                    <w:bottom w:val="nil"/>
                    <w:right w:val="nil"/>
                  </w:tcBorders>
                  <w:shd w:val="clear" w:color="auto" w:fill="auto"/>
                  <w:noWrap/>
                  <w:vAlign w:val="bottom"/>
                  <w:hideMark/>
                </w:tcPr>
                <w:p w14:paraId="27E4E434" w14:textId="77777777" w:rsidR="00CA1B12" w:rsidRPr="00CA1B12" w:rsidRDefault="00CA1B12" w:rsidP="00CA1B12">
                  <w:pPr>
                    <w:widowControl/>
                    <w:autoSpaceDE/>
                    <w:autoSpaceDN/>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                  -   </w:t>
                  </w:r>
                </w:p>
              </w:tc>
              <w:tc>
                <w:tcPr>
                  <w:tcW w:w="1200" w:type="dxa"/>
                  <w:tcBorders>
                    <w:top w:val="nil"/>
                    <w:left w:val="nil"/>
                    <w:bottom w:val="nil"/>
                    <w:right w:val="nil"/>
                  </w:tcBorders>
                  <w:shd w:val="clear" w:color="auto" w:fill="auto"/>
                  <w:noWrap/>
                  <w:vAlign w:val="bottom"/>
                  <w:hideMark/>
                </w:tcPr>
                <w:p w14:paraId="13136746" w14:textId="77777777" w:rsidR="00CA1B12" w:rsidRPr="00CA1B12" w:rsidRDefault="00CA1B12" w:rsidP="00CA1B12">
                  <w:pPr>
                    <w:widowControl/>
                    <w:autoSpaceDE/>
                    <w:autoSpaceDN/>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                  -   </w:t>
                  </w:r>
                </w:p>
              </w:tc>
              <w:tc>
                <w:tcPr>
                  <w:tcW w:w="1140" w:type="dxa"/>
                  <w:tcBorders>
                    <w:top w:val="nil"/>
                    <w:left w:val="nil"/>
                    <w:bottom w:val="nil"/>
                    <w:right w:val="nil"/>
                  </w:tcBorders>
                  <w:shd w:val="clear" w:color="auto" w:fill="auto"/>
                  <w:noWrap/>
                  <w:vAlign w:val="bottom"/>
                  <w:hideMark/>
                </w:tcPr>
                <w:p w14:paraId="6A6DADBC" w14:textId="77777777" w:rsidR="00CA1B12" w:rsidRPr="00CA1B12" w:rsidRDefault="00CA1B12" w:rsidP="00CA1B12">
                  <w:pPr>
                    <w:widowControl/>
                    <w:autoSpaceDE/>
                    <w:autoSpaceDN/>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                 -   </w:t>
                  </w:r>
                </w:p>
              </w:tc>
            </w:tr>
            <w:tr w:rsidR="00CA1B12" w:rsidRPr="00CA1B12" w14:paraId="6C09469B" w14:textId="77777777" w:rsidTr="00CA1B12">
              <w:trPr>
                <w:trHeight w:val="288"/>
              </w:trPr>
              <w:tc>
                <w:tcPr>
                  <w:tcW w:w="2900" w:type="dxa"/>
                  <w:tcBorders>
                    <w:top w:val="nil"/>
                    <w:left w:val="nil"/>
                    <w:bottom w:val="nil"/>
                    <w:right w:val="nil"/>
                  </w:tcBorders>
                  <w:shd w:val="clear" w:color="auto" w:fill="auto"/>
                  <w:noWrap/>
                  <w:vAlign w:val="bottom"/>
                  <w:hideMark/>
                </w:tcPr>
                <w:p w14:paraId="318CB002" w14:textId="77777777" w:rsidR="00CA1B12" w:rsidRPr="00CA1B12" w:rsidRDefault="00CA1B12" w:rsidP="00CA1B12">
                  <w:pPr>
                    <w:widowControl/>
                    <w:autoSpaceDE/>
                    <w:autoSpaceDN/>
                    <w:jc w:val="right"/>
                    <w:rPr>
                      <w:rFonts w:ascii="Calibri" w:eastAsia="Times New Roman" w:hAnsi="Calibri" w:cs="Calibri"/>
                      <w:color w:val="000000"/>
                      <w:lang w:bidi="ar-SA"/>
                    </w:rPr>
                  </w:pPr>
                  <w:r w:rsidRPr="00CA1B12">
                    <w:rPr>
                      <w:rFonts w:ascii="Calibri" w:eastAsia="Times New Roman" w:hAnsi="Calibri" w:cs="Calibri"/>
                      <w:color w:val="000000"/>
                      <w:lang w:bidi="ar-SA"/>
                    </w:rPr>
                    <w:t xml:space="preserve"> Defibrillator </w:t>
                  </w:r>
                </w:p>
              </w:tc>
              <w:tc>
                <w:tcPr>
                  <w:tcW w:w="1200" w:type="dxa"/>
                  <w:tcBorders>
                    <w:top w:val="nil"/>
                    <w:left w:val="nil"/>
                    <w:bottom w:val="nil"/>
                    <w:right w:val="nil"/>
                  </w:tcBorders>
                  <w:shd w:val="clear" w:color="auto" w:fill="auto"/>
                  <w:noWrap/>
                  <w:vAlign w:val="bottom"/>
                  <w:hideMark/>
                </w:tcPr>
                <w:p w14:paraId="7D491763" w14:textId="536F8212" w:rsidR="00CA1B12" w:rsidRPr="00CA1B12" w:rsidRDefault="00CA1B12" w:rsidP="00CA1B12">
                  <w:pPr>
                    <w:widowControl/>
                    <w:autoSpaceDE/>
                    <w:autoSpaceDN/>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    1,400.00 </w:t>
                  </w:r>
                </w:p>
              </w:tc>
              <w:tc>
                <w:tcPr>
                  <w:tcW w:w="1200" w:type="dxa"/>
                  <w:tcBorders>
                    <w:top w:val="nil"/>
                    <w:left w:val="nil"/>
                    <w:bottom w:val="nil"/>
                    <w:right w:val="nil"/>
                  </w:tcBorders>
                  <w:shd w:val="clear" w:color="auto" w:fill="auto"/>
                  <w:noWrap/>
                  <w:vAlign w:val="bottom"/>
                  <w:hideMark/>
                </w:tcPr>
                <w:p w14:paraId="781328EC" w14:textId="77777777" w:rsidR="00CA1B12" w:rsidRPr="00CA1B12" w:rsidRDefault="00CA1B12" w:rsidP="00CA1B12">
                  <w:pPr>
                    <w:widowControl/>
                    <w:autoSpaceDE/>
                    <w:autoSpaceDN/>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                  -   </w:t>
                  </w:r>
                </w:p>
              </w:tc>
              <w:tc>
                <w:tcPr>
                  <w:tcW w:w="1140" w:type="dxa"/>
                  <w:tcBorders>
                    <w:top w:val="nil"/>
                    <w:left w:val="nil"/>
                    <w:bottom w:val="nil"/>
                    <w:right w:val="nil"/>
                  </w:tcBorders>
                  <w:shd w:val="clear" w:color="auto" w:fill="auto"/>
                  <w:noWrap/>
                  <w:vAlign w:val="bottom"/>
                  <w:hideMark/>
                </w:tcPr>
                <w:p w14:paraId="1215DE99" w14:textId="77777777" w:rsidR="00CA1B12" w:rsidRPr="00CA1B12" w:rsidRDefault="00CA1B12" w:rsidP="00CA1B12">
                  <w:pPr>
                    <w:widowControl/>
                    <w:autoSpaceDE/>
                    <w:autoSpaceDN/>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                 -   </w:t>
                  </w:r>
                </w:p>
              </w:tc>
            </w:tr>
            <w:tr w:rsidR="00CA1B12" w:rsidRPr="00CA1B12" w14:paraId="1AEE3075" w14:textId="77777777" w:rsidTr="00CA1B12">
              <w:trPr>
                <w:trHeight w:val="288"/>
              </w:trPr>
              <w:tc>
                <w:tcPr>
                  <w:tcW w:w="2900" w:type="dxa"/>
                  <w:tcBorders>
                    <w:top w:val="nil"/>
                    <w:left w:val="nil"/>
                    <w:bottom w:val="nil"/>
                    <w:right w:val="nil"/>
                  </w:tcBorders>
                  <w:shd w:val="clear" w:color="auto" w:fill="auto"/>
                  <w:noWrap/>
                  <w:vAlign w:val="bottom"/>
                  <w:hideMark/>
                </w:tcPr>
                <w:p w14:paraId="3AE69CE6" w14:textId="77777777" w:rsidR="00CA1B12" w:rsidRPr="00CA1B12" w:rsidRDefault="00CA1B12" w:rsidP="00CA1B12">
                  <w:pPr>
                    <w:widowControl/>
                    <w:autoSpaceDE/>
                    <w:autoSpaceDN/>
                    <w:jc w:val="right"/>
                    <w:rPr>
                      <w:rFonts w:ascii="Calibri" w:eastAsia="Times New Roman" w:hAnsi="Calibri" w:cs="Calibri"/>
                      <w:color w:val="000000"/>
                      <w:lang w:bidi="ar-SA"/>
                    </w:rPr>
                  </w:pPr>
                  <w:r w:rsidRPr="00CA1B12">
                    <w:rPr>
                      <w:rFonts w:ascii="Calibri" w:eastAsia="Times New Roman" w:hAnsi="Calibri" w:cs="Calibri"/>
                      <w:color w:val="000000"/>
                      <w:lang w:bidi="ar-SA"/>
                    </w:rPr>
                    <w:t xml:space="preserve"> DAA Grant </w:t>
                  </w:r>
                </w:p>
              </w:tc>
              <w:tc>
                <w:tcPr>
                  <w:tcW w:w="1200" w:type="dxa"/>
                  <w:tcBorders>
                    <w:top w:val="nil"/>
                    <w:left w:val="nil"/>
                    <w:bottom w:val="nil"/>
                    <w:right w:val="nil"/>
                  </w:tcBorders>
                  <w:shd w:val="clear" w:color="auto" w:fill="auto"/>
                  <w:noWrap/>
                  <w:vAlign w:val="bottom"/>
                  <w:hideMark/>
                </w:tcPr>
                <w:p w14:paraId="3C1DEF4F" w14:textId="77777777" w:rsidR="00CA1B12" w:rsidRPr="00CA1B12" w:rsidRDefault="00CA1B12" w:rsidP="00CA1B12">
                  <w:pPr>
                    <w:widowControl/>
                    <w:autoSpaceDE/>
                    <w:autoSpaceDN/>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                  -   </w:t>
                  </w:r>
                </w:p>
              </w:tc>
              <w:tc>
                <w:tcPr>
                  <w:tcW w:w="1200" w:type="dxa"/>
                  <w:tcBorders>
                    <w:top w:val="nil"/>
                    <w:left w:val="nil"/>
                    <w:bottom w:val="nil"/>
                    <w:right w:val="nil"/>
                  </w:tcBorders>
                  <w:shd w:val="clear" w:color="auto" w:fill="auto"/>
                  <w:noWrap/>
                  <w:vAlign w:val="bottom"/>
                  <w:hideMark/>
                </w:tcPr>
                <w:p w14:paraId="637275AD" w14:textId="77777777" w:rsidR="00CA1B12" w:rsidRPr="00CA1B12" w:rsidRDefault="00CA1B12" w:rsidP="00CA1B12">
                  <w:pPr>
                    <w:widowControl/>
                    <w:autoSpaceDE/>
                    <w:autoSpaceDN/>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                  -   </w:t>
                  </w:r>
                </w:p>
              </w:tc>
              <w:tc>
                <w:tcPr>
                  <w:tcW w:w="1140" w:type="dxa"/>
                  <w:tcBorders>
                    <w:top w:val="nil"/>
                    <w:left w:val="nil"/>
                    <w:bottom w:val="nil"/>
                    <w:right w:val="nil"/>
                  </w:tcBorders>
                  <w:shd w:val="clear" w:color="auto" w:fill="auto"/>
                  <w:noWrap/>
                  <w:vAlign w:val="bottom"/>
                  <w:hideMark/>
                </w:tcPr>
                <w:p w14:paraId="39194EBB" w14:textId="77777777" w:rsidR="00CA1B12" w:rsidRPr="00CA1B12" w:rsidRDefault="00CA1B12" w:rsidP="00CA1B12">
                  <w:pPr>
                    <w:widowControl/>
                    <w:autoSpaceDE/>
                    <w:autoSpaceDN/>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                 -   </w:t>
                  </w:r>
                </w:p>
              </w:tc>
            </w:tr>
            <w:tr w:rsidR="00CA1B12" w:rsidRPr="00CA1B12" w14:paraId="799896F3" w14:textId="77777777" w:rsidTr="00CA1B12">
              <w:trPr>
                <w:trHeight w:val="288"/>
              </w:trPr>
              <w:tc>
                <w:tcPr>
                  <w:tcW w:w="2900" w:type="dxa"/>
                  <w:tcBorders>
                    <w:top w:val="nil"/>
                    <w:left w:val="nil"/>
                    <w:bottom w:val="nil"/>
                    <w:right w:val="nil"/>
                  </w:tcBorders>
                  <w:shd w:val="clear" w:color="auto" w:fill="auto"/>
                  <w:noWrap/>
                  <w:vAlign w:val="bottom"/>
                  <w:hideMark/>
                </w:tcPr>
                <w:p w14:paraId="3EC5A7C9" w14:textId="77777777" w:rsidR="00CA1B12" w:rsidRPr="00CA1B12" w:rsidRDefault="00CA1B12" w:rsidP="00CA1B12">
                  <w:pPr>
                    <w:widowControl/>
                    <w:autoSpaceDE/>
                    <w:autoSpaceDN/>
                    <w:jc w:val="right"/>
                    <w:rPr>
                      <w:rFonts w:ascii="Calibri" w:eastAsia="Times New Roman" w:hAnsi="Calibri" w:cs="Calibri"/>
                      <w:color w:val="000000"/>
                      <w:lang w:bidi="ar-SA"/>
                    </w:rPr>
                  </w:pPr>
                  <w:r w:rsidRPr="00CA1B12">
                    <w:rPr>
                      <w:rFonts w:ascii="Calibri" w:eastAsia="Times New Roman" w:hAnsi="Calibri" w:cs="Calibri"/>
                      <w:color w:val="000000"/>
                      <w:lang w:bidi="ar-SA"/>
                    </w:rPr>
                    <w:t xml:space="preserve"> DAA Donations </w:t>
                  </w:r>
                </w:p>
              </w:tc>
              <w:tc>
                <w:tcPr>
                  <w:tcW w:w="1200" w:type="dxa"/>
                  <w:tcBorders>
                    <w:top w:val="nil"/>
                    <w:left w:val="nil"/>
                    <w:bottom w:val="nil"/>
                    <w:right w:val="nil"/>
                  </w:tcBorders>
                  <w:shd w:val="clear" w:color="auto" w:fill="auto"/>
                  <w:noWrap/>
                  <w:vAlign w:val="bottom"/>
                  <w:hideMark/>
                </w:tcPr>
                <w:p w14:paraId="3FC29519" w14:textId="77777777" w:rsidR="00CA1B12" w:rsidRPr="00CA1B12" w:rsidRDefault="00CA1B12" w:rsidP="00CA1B12">
                  <w:pPr>
                    <w:widowControl/>
                    <w:autoSpaceDE/>
                    <w:autoSpaceDN/>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                  -   </w:t>
                  </w:r>
                </w:p>
              </w:tc>
              <w:tc>
                <w:tcPr>
                  <w:tcW w:w="1200" w:type="dxa"/>
                  <w:tcBorders>
                    <w:top w:val="nil"/>
                    <w:left w:val="nil"/>
                    <w:bottom w:val="nil"/>
                    <w:right w:val="nil"/>
                  </w:tcBorders>
                  <w:shd w:val="clear" w:color="auto" w:fill="auto"/>
                  <w:noWrap/>
                  <w:vAlign w:val="bottom"/>
                  <w:hideMark/>
                </w:tcPr>
                <w:p w14:paraId="26DEBA13" w14:textId="77777777" w:rsidR="00CA1B12" w:rsidRPr="00CA1B12" w:rsidRDefault="00CA1B12" w:rsidP="00CA1B12">
                  <w:pPr>
                    <w:widowControl/>
                    <w:autoSpaceDE/>
                    <w:autoSpaceDN/>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                  -   </w:t>
                  </w:r>
                </w:p>
              </w:tc>
              <w:tc>
                <w:tcPr>
                  <w:tcW w:w="1140" w:type="dxa"/>
                  <w:tcBorders>
                    <w:top w:val="nil"/>
                    <w:left w:val="nil"/>
                    <w:bottom w:val="nil"/>
                    <w:right w:val="nil"/>
                  </w:tcBorders>
                  <w:shd w:val="clear" w:color="auto" w:fill="auto"/>
                  <w:noWrap/>
                  <w:vAlign w:val="bottom"/>
                  <w:hideMark/>
                </w:tcPr>
                <w:p w14:paraId="49952426" w14:textId="77777777" w:rsidR="00CA1B12" w:rsidRPr="00CA1B12" w:rsidRDefault="00CA1B12" w:rsidP="00CA1B12">
                  <w:pPr>
                    <w:widowControl/>
                    <w:autoSpaceDE/>
                    <w:autoSpaceDN/>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                 -   </w:t>
                  </w:r>
                </w:p>
              </w:tc>
            </w:tr>
            <w:tr w:rsidR="00CA1B12" w:rsidRPr="00CA1B12" w14:paraId="1293A5E9" w14:textId="77777777" w:rsidTr="00CA1B12">
              <w:trPr>
                <w:trHeight w:val="288"/>
              </w:trPr>
              <w:tc>
                <w:tcPr>
                  <w:tcW w:w="2900" w:type="dxa"/>
                  <w:tcBorders>
                    <w:top w:val="nil"/>
                    <w:left w:val="nil"/>
                    <w:bottom w:val="nil"/>
                    <w:right w:val="nil"/>
                  </w:tcBorders>
                  <w:shd w:val="clear" w:color="auto" w:fill="auto"/>
                  <w:noWrap/>
                  <w:vAlign w:val="bottom"/>
                  <w:hideMark/>
                </w:tcPr>
                <w:p w14:paraId="6DE3DD9D" w14:textId="77777777" w:rsidR="00CA1B12" w:rsidRPr="00CA1B12" w:rsidRDefault="00CA1B12" w:rsidP="00CA1B12">
                  <w:pPr>
                    <w:widowControl/>
                    <w:autoSpaceDE/>
                    <w:autoSpaceDN/>
                    <w:jc w:val="right"/>
                    <w:rPr>
                      <w:rFonts w:ascii="Calibri" w:eastAsia="Times New Roman" w:hAnsi="Calibri" w:cs="Calibri"/>
                      <w:color w:val="000000"/>
                      <w:lang w:bidi="ar-SA"/>
                    </w:rPr>
                  </w:pPr>
                  <w:r w:rsidRPr="00CA1B12">
                    <w:rPr>
                      <w:rFonts w:ascii="Calibri" w:eastAsia="Times New Roman" w:hAnsi="Calibri" w:cs="Calibri"/>
                      <w:color w:val="000000"/>
                      <w:lang w:bidi="ar-SA"/>
                    </w:rPr>
                    <w:t xml:space="preserve"> DCF grant </w:t>
                  </w:r>
                </w:p>
              </w:tc>
              <w:tc>
                <w:tcPr>
                  <w:tcW w:w="1200" w:type="dxa"/>
                  <w:tcBorders>
                    <w:top w:val="nil"/>
                    <w:left w:val="nil"/>
                    <w:bottom w:val="nil"/>
                    <w:right w:val="nil"/>
                  </w:tcBorders>
                  <w:shd w:val="clear" w:color="auto" w:fill="auto"/>
                  <w:noWrap/>
                  <w:vAlign w:val="bottom"/>
                  <w:hideMark/>
                </w:tcPr>
                <w:p w14:paraId="59B9BB42" w14:textId="1357FA2C" w:rsidR="00CA1B12" w:rsidRPr="00CA1B12" w:rsidRDefault="00CA1B12" w:rsidP="00CA1B12">
                  <w:pPr>
                    <w:widowControl/>
                    <w:autoSpaceDE/>
                    <w:autoSpaceDN/>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    2,435.00 </w:t>
                  </w:r>
                </w:p>
              </w:tc>
              <w:tc>
                <w:tcPr>
                  <w:tcW w:w="1200" w:type="dxa"/>
                  <w:tcBorders>
                    <w:top w:val="nil"/>
                    <w:left w:val="nil"/>
                    <w:bottom w:val="nil"/>
                    <w:right w:val="nil"/>
                  </w:tcBorders>
                  <w:shd w:val="clear" w:color="auto" w:fill="auto"/>
                  <w:noWrap/>
                  <w:vAlign w:val="bottom"/>
                  <w:hideMark/>
                </w:tcPr>
                <w:p w14:paraId="4551AA1E" w14:textId="77777777" w:rsidR="00CA1B12" w:rsidRPr="00CA1B12" w:rsidRDefault="00CA1B12" w:rsidP="00CA1B12">
                  <w:pPr>
                    <w:widowControl/>
                    <w:autoSpaceDE/>
                    <w:autoSpaceDN/>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                  -   </w:t>
                  </w:r>
                </w:p>
              </w:tc>
              <w:tc>
                <w:tcPr>
                  <w:tcW w:w="1140" w:type="dxa"/>
                  <w:tcBorders>
                    <w:top w:val="nil"/>
                    <w:left w:val="nil"/>
                    <w:bottom w:val="nil"/>
                    <w:right w:val="nil"/>
                  </w:tcBorders>
                  <w:shd w:val="clear" w:color="auto" w:fill="auto"/>
                  <w:noWrap/>
                  <w:vAlign w:val="bottom"/>
                  <w:hideMark/>
                </w:tcPr>
                <w:p w14:paraId="68F82440" w14:textId="77777777" w:rsidR="00CA1B12" w:rsidRPr="00CA1B12" w:rsidRDefault="00CA1B12" w:rsidP="00CA1B12">
                  <w:pPr>
                    <w:widowControl/>
                    <w:autoSpaceDE/>
                    <w:autoSpaceDN/>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                 -   </w:t>
                  </w:r>
                </w:p>
              </w:tc>
            </w:tr>
            <w:tr w:rsidR="00CA1B12" w:rsidRPr="00CA1B12" w14:paraId="11438852" w14:textId="77777777" w:rsidTr="00CA1B12">
              <w:trPr>
                <w:trHeight w:val="288"/>
              </w:trPr>
              <w:tc>
                <w:tcPr>
                  <w:tcW w:w="2900" w:type="dxa"/>
                  <w:tcBorders>
                    <w:top w:val="nil"/>
                    <w:left w:val="nil"/>
                    <w:bottom w:val="nil"/>
                    <w:right w:val="nil"/>
                  </w:tcBorders>
                  <w:shd w:val="clear" w:color="auto" w:fill="auto"/>
                  <w:noWrap/>
                  <w:vAlign w:val="bottom"/>
                  <w:hideMark/>
                </w:tcPr>
                <w:p w14:paraId="45509C62" w14:textId="77777777" w:rsidR="00CA1B12" w:rsidRPr="00CA1B12" w:rsidRDefault="00CA1B12" w:rsidP="00CA1B12">
                  <w:pPr>
                    <w:widowControl/>
                    <w:autoSpaceDE/>
                    <w:autoSpaceDN/>
                    <w:jc w:val="right"/>
                    <w:rPr>
                      <w:rFonts w:ascii="Calibri" w:eastAsia="Times New Roman" w:hAnsi="Calibri" w:cs="Calibri"/>
                      <w:color w:val="000000"/>
                      <w:lang w:bidi="ar-SA"/>
                    </w:rPr>
                  </w:pPr>
                  <w:r w:rsidRPr="00CA1B12">
                    <w:rPr>
                      <w:rFonts w:ascii="Calibri" w:eastAsia="Times New Roman" w:hAnsi="Calibri" w:cs="Calibri"/>
                      <w:color w:val="000000"/>
                      <w:lang w:bidi="ar-SA"/>
                    </w:rPr>
                    <w:t xml:space="preserve"> Winter Maintenance </w:t>
                  </w:r>
                </w:p>
              </w:tc>
              <w:tc>
                <w:tcPr>
                  <w:tcW w:w="1200" w:type="dxa"/>
                  <w:tcBorders>
                    <w:top w:val="nil"/>
                    <w:left w:val="nil"/>
                    <w:bottom w:val="nil"/>
                    <w:right w:val="nil"/>
                  </w:tcBorders>
                  <w:shd w:val="clear" w:color="auto" w:fill="auto"/>
                  <w:noWrap/>
                  <w:vAlign w:val="bottom"/>
                  <w:hideMark/>
                </w:tcPr>
                <w:p w14:paraId="408C330B" w14:textId="341ACD7D" w:rsidR="00CA1B12" w:rsidRPr="00CA1B12" w:rsidRDefault="00CA1B12" w:rsidP="006465E6">
                  <w:pPr>
                    <w:widowControl/>
                    <w:autoSpaceDE/>
                    <w:autoSpaceDN/>
                    <w:jc w:val="right"/>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1,595.00 </w:t>
                  </w:r>
                </w:p>
              </w:tc>
              <w:tc>
                <w:tcPr>
                  <w:tcW w:w="1200" w:type="dxa"/>
                  <w:tcBorders>
                    <w:top w:val="nil"/>
                    <w:left w:val="nil"/>
                    <w:bottom w:val="nil"/>
                    <w:right w:val="nil"/>
                  </w:tcBorders>
                  <w:shd w:val="clear" w:color="auto" w:fill="auto"/>
                  <w:noWrap/>
                  <w:vAlign w:val="bottom"/>
                  <w:hideMark/>
                </w:tcPr>
                <w:p w14:paraId="5D8F05DC" w14:textId="2FEBA2A5" w:rsidR="00CA1B12" w:rsidRPr="00CA1B12" w:rsidRDefault="00CA1B12" w:rsidP="006465E6">
                  <w:pPr>
                    <w:widowControl/>
                    <w:autoSpaceDE/>
                    <w:autoSpaceDN/>
                    <w:jc w:val="right"/>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2,695.00 </w:t>
                  </w:r>
                </w:p>
              </w:tc>
              <w:tc>
                <w:tcPr>
                  <w:tcW w:w="1140" w:type="dxa"/>
                  <w:tcBorders>
                    <w:top w:val="nil"/>
                    <w:left w:val="nil"/>
                    <w:bottom w:val="nil"/>
                    <w:right w:val="nil"/>
                  </w:tcBorders>
                  <w:shd w:val="clear" w:color="auto" w:fill="auto"/>
                  <w:noWrap/>
                  <w:vAlign w:val="bottom"/>
                  <w:hideMark/>
                </w:tcPr>
                <w:p w14:paraId="52E0B318" w14:textId="570D2FB2" w:rsidR="00CA1B12" w:rsidRPr="00CA1B12" w:rsidRDefault="00CA1B12" w:rsidP="006465E6">
                  <w:pPr>
                    <w:widowControl/>
                    <w:autoSpaceDE/>
                    <w:autoSpaceDN/>
                    <w:jc w:val="right"/>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2,695.00 </w:t>
                  </w:r>
                </w:p>
              </w:tc>
            </w:tr>
            <w:tr w:rsidR="00CA1B12" w:rsidRPr="00CA1B12" w14:paraId="0AFBFEF7" w14:textId="77777777" w:rsidTr="00CA1B12">
              <w:trPr>
                <w:trHeight w:val="288"/>
              </w:trPr>
              <w:tc>
                <w:tcPr>
                  <w:tcW w:w="2900" w:type="dxa"/>
                  <w:tcBorders>
                    <w:top w:val="nil"/>
                    <w:left w:val="nil"/>
                    <w:bottom w:val="nil"/>
                    <w:right w:val="nil"/>
                  </w:tcBorders>
                  <w:shd w:val="clear" w:color="auto" w:fill="auto"/>
                  <w:noWrap/>
                  <w:vAlign w:val="bottom"/>
                  <w:hideMark/>
                </w:tcPr>
                <w:p w14:paraId="66D17B24" w14:textId="77777777" w:rsidR="00CA1B12" w:rsidRPr="00CA1B12" w:rsidRDefault="00CA1B12" w:rsidP="00CA1B12">
                  <w:pPr>
                    <w:widowControl/>
                    <w:autoSpaceDE/>
                    <w:autoSpaceDN/>
                    <w:jc w:val="right"/>
                    <w:rPr>
                      <w:rFonts w:ascii="Calibri" w:eastAsia="Times New Roman" w:hAnsi="Calibri" w:cs="Calibri"/>
                      <w:color w:val="000000"/>
                      <w:lang w:bidi="ar-SA"/>
                    </w:rPr>
                  </w:pPr>
                  <w:r w:rsidRPr="00CA1B12">
                    <w:rPr>
                      <w:rFonts w:ascii="Calibri" w:eastAsia="Times New Roman" w:hAnsi="Calibri" w:cs="Calibri"/>
                      <w:color w:val="000000"/>
                      <w:lang w:bidi="ar-SA"/>
                    </w:rPr>
                    <w:t xml:space="preserve"> Community Events </w:t>
                  </w:r>
                </w:p>
              </w:tc>
              <w:tc>
                <w:tcPr>
                  <w:tcW w:w="1200" w:type="dxa"/>
                  <w:tcBorders>
                    <w:top w:val="nil"/>
                    <w:left w:val="nil"/>
                    <w:bottom w:val="nil"/>
                    <w:right w:val="nil"/>
                  </w:tcBorders>
                  <w:shd w:val="clear" w:color="auto" w:fill="auto"/>
                  <w:noWrap/>
                  <w:vAlign w:val="bottom"/>
                  <w:hideMark/>
                </w:tcPr>
                <w:p w14:paraId="0D6E0D9D" w14:textId="7DCB6BC1" w:rsidR="00CA1B12" w:rsidRPr="00CA1B12" w:rsidRDefault="00CA1B12" w:rsidP="006465E6">
                  <w:pPr>
                    <w:widowControl/>
                    <w:autoSpaceDE/>
                    <w:autoSpaceDN/>
                    <w:jc w:val="right"/>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929.90 </w:t>
                  </w:r>
                </w:p>
              </w:tc>
              <w:tc>
                <w:tcPr>
                  <w:tcW w:w="1200" w:type="dxa"/>
                  <w:tcBorders>
                    <w:top w:val="nil"/>
                    <w:left w:val="nil"/>
                    <w:bottom w:val="nil"/>
                    <w:right w:val="nil"/>
                  </w:tcBorders>
                  <w:shd w:val="clear" w:color="auto" w:fill="auto"/>
                  <w:noWrap/>
                  <w:vAlign w:val="bottom"/>
                  <w:hideMark/>
                </w:tcPr>
                <w:p w14:paraId="520D0B56" w14:textId="7FF1C6D1" w:rsidR="00CA1B12" w:rsidRPr="00CA1B12" w:rsidRDefault="00CA1B12" w:rsidP="006465E6">
                  <w:pPr>
                    <w:widowControl/>
                    <w:autoSpaceDE/>
                    <w:autoSpaceDN/>
                    <w:jc w:val="right"/>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1,859.80 </w:t>
                  </w:r>
                </w:p>
              </w:tc>
              <w:tc>
                <w:tcPr>
                  <w:tcW w:w="1140" w:type="dxa"/>
                  <w:tcBorders>
                    <w:top w:val="nil"/>
                    <w:left w:val="nil"/>
                    <w:bottom w:val="nil"/>
                    <w:right w:val="nil"/>
                  </w:tcBorders>
                  <w:shd w:val="clear" w:color="auto" w:fill="auto"/>
                  <w:noWrap/>
                  <w:vAlign w:val="bottom"/>
                  <w:hideMark/>
                </w:tcPr>
                <w:p w14:paraId="5978D123" w14:textId="79653BEE" w:rsidR="00CA1B12" w:rsidRPr="00CA1B12" w:rsidRDefault="00CA1B12" w:rsidP="006465E6">
                  <w:pPr>
                    <w:widowControl/>
                    <w:autoSpaceDE/>
                    <w:autoSpaceDN/>
                    <w:jc w:val="right"/>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1,859.80 </w:t>
                  </w:r>
                </w:p>
              </w:tc>
            </w:tr>
            <w:tr w:rsidR="00CA1B12" w:rsidRPr="00CA1B12" w14:paraId="0FD79DDA" w14:textId="77777777" w:rsidTr="00CA1B12">
              <w:trPr>
                <w:trHeight w:val="288"/>
              </w:trPr>
              <w:tc>
                <w:tcPr>
                  <w:tcW w:w="2900" w:type="dxa"/>
                  <w:tcBorders>
                    <w:top w:val="nil"/>
                    <w:left w:val="nil"/>
                    <w:bottom w:val="nil"/>
                    <w:right w:val="nil"/>
                  </w:tcBorders>
                  <w:shd w:val="clear" w:color="auto" w:fill="auto"/>
                  <w:noWrap/>
                  <w:vAlign w:val="bottom"/>
                  <w:hideMark/>
                </w:tcPr>
                <w:p w14:paraId="0070F5A5" w14:textId="77777777" w:rsidR="00CA1B12" w:rsidRPr="00CA1B12" w:rsidRDefault="00CA1B12" w:rsidP="00CA1B12">
                  <w:pPr>
                    <w:widowControl/>
                    <w:autoSpaceDE/>
                    <w:autoSpaceDN/>
                    <w:jc w:val="right"/>
                    <w:rPr>
                      <w:rFonts w:ascii="Calibri" w:eastAsia="Times New Roman" w:hAnsi="Calibri" w:cs="Calibri"/>
                      <w:color w:val="000000"/>
                      <w:lang w:bidi="ar-SA"/>
                    </w:rPr>
                  </w:pPr>
                  <w:r w:rsidRPr="00CA1B12">
                    <w:rPr>
                      <w:rFonts w:ascii="Calibri" w:eastAsia="Times New Roman" w:hAnsi="Calibri" w:cs="Calibri"/>
                      <w:color w:val="000000"/>
                      <w:lang w:bidi="ar-SA"/>
                    </w:rPr>
                    <w:t xml:space="preserve"> Community Building </w:t>
                  </w:r>
                </w:p>
              </w:tc>
              <w:tc>
                <w:tcPr>
                  <w:tcW w:w="1200" w:type="dxa"/>
                  <w:tcBorders>
                    <w:top w:val="nil"/>
                    <w:left w:val="nil"/>
                    <w:bottom w:val="nil"/>
                    <w:right w:val="nil"/>
                  </w:tcBorders>
                  <w:shd w:val="clear" w:color="auto" w:fill="auto"/>
                  <w:noWrap/>
                  <w:vAlign w:val="bottom"/>
                  <w:hideMark/>
                </w:tcPr>
                <w:p w14:paraId="088C58FE" w14:textId="3BB90AFA" w:rsidR="00CA1B12" w:rsidRPr="00CA1B12" w:rsidRDefault="00CA1B12" w:rsidP="006465E6">
                  <w:pPr>
                    <w:widowControl/>
                    <w:autoSpaceDE/>
                    <w:autoSpaceDN/>
                    <w:jc w:val="right"/>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5,000.00 </w:t>
                  </w:r>
                </w:p>
              </w:tc>
              <w:tc>
                <w:tcPr>
                  <w:tcW w:w="1200" w:type="dxa"/>
                  <w:tcBorders>
                    <w:top w:val="nil"/>
                    <w:left w:val="nil"/>
                    <w:bottom w:val="nil"/>
                    <w:right w:val="nil"/>
                  </w:tcBorders>
                  <w:shd w:val="clear" w:color="auto" w:fill="auto"/>
                  <w:noWrap/>
                  <w:vAlign w:val="bottom"/>
                  <w:hideMark/>
                </w:tcPr>
                <w:p w14:paraId="0B3EB589" w14:textId="77777777" w:rsidR="00CA1B12" w:rsidRPr="00CA1B12" w:rsidRDefault="00CA1B12" w:rsidP="006465E6">
                  <w:pPr>
                    <w:widowControl/>
                    <w:autoSpaceDE/>
                    <w:autoSpaceDN/>
                    <w:jc w:val="right"/>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                  -   </w:t>
                  </w:r>
                </w:p>
              </w:tc>
              <w:tc>
                <w:tcPr>
                  <w:tcW w:w="1140" w:type="dxa"/>
                  <w:tcBorders>
                    <w:top w:val="nil"/>
                    <w:left w:val="nil"/>
                    <w:bottom w:val="nil"/>
                    <w:right w:val="nil"/>
                  </w:tcBorders>
                  <w:shd w:val="clear" w:color="auto" w:fill="auto"/>
                  <w:noWrap/>
                  <w:vAlign w:val="bottom"/>
                  <w:hideMark/>
                </w:tcPr>
                <w:p w14:paraId="7FC6FCA7" w14:textId="77777777" w:rsidR="00CA1B12" w:rsidRPr="00CA1B12" w:rsidRDefault="00CA1B12" w:rsidP="006465E6">
                  <w:pPr>
                    <w:widowControl/>
                    <w:autoSpaceDE/>
                    <w:autoSpaceDN/>
                    <w:jc w:val="right"/>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                 -   </w:t>
                  </w:r>
                </w:p>
              </w:tc>
            </w:tr>
            <w:tr w:rsidR="00CA1B12" w:rsidRPr="00CA1B12" w14:paraId="1E2B8E01" w14:textId="77777777" w:rsidTr="00CA1B12">
              <w:trPr>
                <w:trHeight w:val="288"/>
              </w:trPr>
              <w:tc>
                <w:tcPr>
                  <w:tcW w:w="2900" w:type="dxa"/>
                  <w:tcBorders>
                    <w:top w:val="nil"/>
                    <w:left w:val="nil"/>
                    <w:bottom w:val="nil"/>
                    <w:right w:val="nil"/>
                  </w:tcBorders>
                  <w:shd w:val="clear" w:color="auto" w:fill="auto"/>
                  <w:noWrap/>
                  <w:vAlign w:val="bottom"/>
                  <w:hideMark/>
                </w:tcPr>
                <w:p w14:paraId="62ECF1DD" w14:textId="77777777" w:rsidR="00CA1B12" w:rsidRPr="00CA1B12" w:rsidRDefault="00CA1B12" w:rsidP="00CA1B12">
                  <w:pPr>
                    <w:widowControl/>
                    <w:autoSpaceDE/>
                    <w:autoSpaceDN/>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 General Reserve </w:t>
                  </w:r>
                </w:p>
              </w:tc>
              <w:tc>
                <w:tcPr>
                  <w:tcW w:w="1200" w:type="dxa"/>
                  <w:tcBorders>
                    <w:top w:val="nil"/>
                    <w:left w:val="nil"/>
                    <w:bottom w:val="nil"/>
                    <w:right w:val="nil"/>
                  </w:tcBorders>
                  <w:shd w:val="clear" w:color="auto" w:fill="auto"/>
                  <w:noWrap/>
                  <w:vAlign w:val="bottom"/>
                  <w:hideMark/>
                </w:tcPr>
                <w:p w14:paraId="37079A1B" w14:textId="764ED707" w:rsidR="00CA1B12" w:rsidRPr="00CA1B12" w:rsidRDefault="00CA1B12" w:rsidP="006465E6">
                  <w:pPr>
                    <w:widowControl/>
                    <w:autoSpaceDE/>
                    <w:autoSpaceDN/>
                    <w:jc w:val="right"/>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18,262.35 </w:t>
                  </w:r>
                </w:p>
              </w:tc>
              <w:tc>
                <w:tcPr>
                  <w:tcW w:w="1200" w:type="dxa"/>
                  <w:tcBorders>
                    <w:top w:val="nil"/>
                    <w:left w:val="nil"/>
                    <w:bottom w:val="nil"/>
                    <w:right w:val="nil"/>
                  </w:tcBorders>
                  <w:shd w:val="clear" w:color="auto" w:fill="auto"/>
                  <w:noWrap/>
                  <w:vAlign w:val="bottom"/>
                  <w:hideMark/>
                </w:tcPr>
                <w:p w14:paraId="39AFCA16" w14:textId="499C184F" w:rsidR="00CA1B12" w:rsidRPr="00CA1B12" w:rsidRDefault="00CA1B12" w:rsidP="006465E6">
                  <w:pPr>
                    <w:widowControl/>
                    <w:autoSpaceDE/>
                    <w:autoSpaceDN/>
                    <w:jc w:val="right"/>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9,334.01 </w:t>
                  </w:r>
                </w:p>
              </w:tc>
              <w:tc>
                <w:tcPr>
                  <w:tcW w:w="1140" w:type="dxa"/>
                  <w:tcBorders>
                    <w:top w:val="nil"/>
                    <w:left w:val="nil"/>
                    <w:bottom w:val="nil"/>
                    <w:right w:val="nil"/>
                  </w:tcBorders>
                  <w:shd w:val="clear" w:color="auto" w:fill="auto"/>
                  <w:noWrap/>
                  <w:vAlign w:val="bottom"/>
                  <w:hideMark/>
                </w:tcPr>
                <w:p w14:paraId="27E88463" w14:textId="045D76C7" w:rsidR="00CA1B12" w:rsidRPr="00CA1B12" w:rsidRDefault="00CA1B12" w:rsidP="006465E6">
                  <w:pPr>
                    <w:widowControl/>
                    <w:autoSpaceDE/>
                    <w:autoSpaceDN/>
                    <w:jc w:val="right"/>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8,244.01 </w:t>
                  </w:r>
                </w:p>
              </w:tc>
            </w:tr>
            <w:tr w:rsidR="00CA1B12" w:rsidRPr="00CA1B12" w14:paraId="012582B2" w14:textId="77777777" w:rsidTr="00CA1B12">
              <w:trPr>
                <w:trHeight w:val="288"/>
              </w:trPr>
              <w:tc>
                <w:tcPr>
                  <w:tcW w:w="2900" w:type="dxa"/>
                  <w:tcBorders>
                    <w:top w:val="nil"/>
                    <w:left w:val="nil"/>
                    <w:bottom w:val="nil"/>
                    <w:right w:val="nil"/>
                  </w:tcBorders>
                  <w:shd w:val="clear" w:color="auto" w:fill="auto"/>
                  <w:noWrap/>
                  <w:vAlign w:val="bottom"/>
                  <w:hideMark/>
                </w:tcPr>
                <w:p w14:paraId="6C9CFA7D" w14:textId="77777777" w:rsidR="00CA1B12" w:rsidRPr="00CA1B12" w:rsidRDefault="00CA1B12" w:rsidP="00CA1B12">
                  <w:pPr>
                    <w:widowControl/>
                    <w:autoSpaceDE/>
                    <w:autoSpaceDN/>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 Total Reserves </w:t>
                  </w:r>
                </w:p>
              </w:tc>
              <w:tc>
                <w:tcPr>
                  <w:tcW w:w="1200" w:type="dxa"/>
                  <w:tcBorders>
                    <w:top w:val="nil"/>
                    <w:left w:val="nil"/>
                    <w:bottom w:val="nil"/>
                    <w:right w:val="nil"/>
                  </w:tcBorders>
                  <w:shd w:val="clear" w:color="auto" w:fill="auto"/>
                  <w:noWrap/>
                  <w:vAlign w:val="bottom"/>
                  <w:hideMark/>
                </w:tcPr>
                <w:p w14:paraId="5D427E8D" w14:textId="10A26F3C" w:rsidR="00CA1B12" w:rsidRPr="00CA1B12" w:rsidRDefault="00CA1B12" w:rsidP="006465E6">
                  <w:pPr>
                    <w:widowControl/>
                    <w:autoSpaceDE/>
                    <w:autoSpaceDN/>
                    <w:jc w:val="right"/>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39,755.81 </w:t>
                  </w:r>
                </w:p>
              </w:tc>
              <w:tc>
                <w:tcPr>
                  <w:tcW w:w="1200" w:type="dxa"/>
                  <w:tcBorders>
                    <w:top w:val="nil"/>
                    <w:left w:val="nil"/>
                    <w:bottom w:val="nil"/>
                    <w:right w:val="nil"/>
                  </w:tcBorders>
                  <w:shd w:val="clear" w:color="auto" w:fill="auto"/>
                  <w:noWrap/>
                  <w:vAlign w:val="bottom"/>
                  <w:hideMark/>
                </w:tcPr>
                <w:p w14:paraId="5AFDCBDA" w14:textId="42921A74" w:rsidR="00CA1B12" w:rsidRPr="00CA1B12" w:rsidRDefault="00CA1B12" w:rsidP="006465E6">
                  <w:pPr>
                    <w:widowControl/>
                    <w:autoSpaceDE/>
                    <w:autoSpaceDN/>
                    <w:jc w:val="right"/>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13,888.81 </w:t>
                  </w:r>
                </w:p>
              </w:tc>
              <w:tc>
                <w:tcPr>
                  <w:tcW w:w="1140" w:type="dxa"/>
                  <w:tcBorders>
                    <w:top w:val="nil"/>
                    <w:left w:val="nil"/>
                    <w:bottom w:val="nil"/>
                    <w:right w:val="nil"/>
                  </w:tcBorders>
                  <w:shd w:val="clear" w:color="auto" w:fill="auto"/>
                  <w:noWrap/>
                  <w:vAlign w:val="bottom"/>
                  <w:hideMark/>
                </w:tcPr>
                <w:p w14:paraId="558241DC" w14:textId="7A0D9CD1" w:rsidR="00CA1B12" w:rsidRPr="00CA1B12" w:rsidRDefault="00CA1B12" w:rsidP="006465E6">
                  <w:pPr>
                    <w:widowControl/>
                    <w:autoSpaceDE/>
                    <w:autoSpaceDN/>
                    <w:jc w:val="right"/>
                    <w:rPr>
                      <w:rFonts w:ascii="Calibri" w:eastAsia="Times New Roman" w:hAnsi="Calibri" w:cs="Calibri"/>
                      <w:b/>
                      <w:bCs/>
                      <w:color w:val="000000"/>
                      <w:lang w:bidi="ar-SA"/>
                    </w:rPr>
                  </w:pPr>
                  <w:r w:rsidRPr="00CA1B12">
                    <w:rPr>
                      <w:rFonts w:ascii="Calibri" w:eastAsia="Times New Roman" w:hAnsi="Calibri" w:cs="Calibri"/>
                      <w:b/>
                      <w:bCs/>
                      <w:color w:val="000000"/>
                      <w:lang w:bidi="ar-SA"/>
                    </w:rPr>
                    <w:t xml:space="preserve">12,798.81 </w:t>
                  </w:r>
                </w:p>
              </w:tc>
            </w:tr>
          </w:tbl>
          <w:p w14:paraId="0CF880E4" w14:textId="77777777" w:rsidR="00CA1B12" w:rsidRPr="002E5434" w:rsidRDefault="00CA1B12" w:rsidP="003A06DD">
            <w:pPr>
              <w:spacing w:line="276" w:lineRule="auto"/>
              <w:rPr>
                <w:rFonts w:asciiTheme="minorHAnsi" w:hAnsiTheme="minorHAnsi" w:cstheme="minorHAnsi"/>
                <w:bCs/>
              </w:rPr>
            </w:pPr>
          </w:p>
          <w:p w14:paraId="631F4EB2" w14:textId="77777777" w:rsidR="0019222E" w:rsidRDefault="006465E6" w:rsidP="003A06DD">
            <w:pPr>
              <w:spacing w:line="276" w:lineRule="auto"/>
              <w:rPr>
                <w:rFonts w:asciiTheme="minorHAnsi" w:hAnsiTheme="minorHAnsi" w:cstheme="minorHAnsi"/>
                <w:bCs/>
              </w:rPr>
            </w:pPr>
            <w:r>
              <w:rPr>
                <w:rFonts w:asciiTheme="minorHAnsi" w:hAnsiTheme="minorHAnsi" w:cstheme="minorHAnsi"/>
                <w:bCs/>
              </w:rPr>
              <w:t>This analysis allowed for the full costs of the MUGA refurbishment and has resulted with a General Reserve at the end of 2024/25 of £8,244. The normal target is for this to be at least 50% of the precept level of £15,000 so is just within the acceptable level, but unexpected expenditure would cause it to become too low for comfort. The next stage of the precept setting process would require the parish council to consider how this could be rationalised.</w:t>
            </w:r>
          </w:p>
          <w:p w14:paraId="24A011D2" w14:textId="1D47D827" w:rsidR="006465E6" w:rsidRPr="00240280" w:rsidRDefault="006465E6" w:rsidP="003A06DD">
            <w:pPr>
              <w:spacing w:line="276" w:lineRule="auto"/>
              <w:rPr>
                <w:rFonts w:asciiTheme="minorHAnsi" w:hAnsiTheme="minorHAnsi" w:cstheme="minorHAnsi"/>
                <w:bCs/>
              </w:rPr>
            </w:pPr>
          </w:p>
        </w:tc>
      </w:tr>
      <w:tr w:rsidR="0019222E" w:rsidRPr="00F037A2" w14:paraId="4FCEC857" w14:textId="77777777" w:rsidTr="003A06DD">
        <w:tc>
          <w:tcPr>
            <w:tcW w:w="1276" w:type="dxa"/>
          </w:tcPr>
          <w:p w14:paraId="28DA45F5" w14:textId="77777777" w:rsidR="0019222E" w:rsidRPr="00F037A2" w:rsidRDefault="0019222E" w:rsidP="003A06DD">
            <w:pPr>
              <w:rPr>
                <w:rFonts w:asciiTheme="minorHAnsi" w:hAnsiTheme="minorHAnsi" w:cstheme="minorHAnsi"/>
                <w:b/>
                <w:bCs/>
              </w:rPr>
            </w:pPr>
            <w:r w:rsidRPr="00BB67A9">
              <w:rPr>
                <w:rFonts w:asciiTheme="minorHAnsi" w:hAnsiTheme="minorHAnsi" w:cstheme="minorHAnsi"/>
                <w:b/>
              </w:rPr>
              <w:lastRenderedPageBreak/>
              <w:t>2324-</w:t>
            </w:r>
            <w:r>
              <w:rPr>
                <w:rFonts w:asciiTheme="minorHAnsi" w:hAnsiTheme="minorHAnsi" w:cstheme="minorHAnsi"/>
                <w:b/>
              </w:rPr>
              <w:t>86</w:t>
            </w:r>
          </w:p>
        </w:tc>
        <w:tc>
          <w:tcPr>
            <w:tcW w:w="8480" w:type="dxa"/>
          </w:tcPr>
          <w:p w14:paraId="58BAA13E" w14:textId="77777777" w:rsidR="0019222E" w:rsidRPr="00F037A2" w:rsidRDefault="0019222E" w:rsidP="003A06DD">
            <w:pPr>
              <w:tabs>
                <w:tab w:val="left" w:pos="2850"/>
              </w:tabs>
              <w:rPr>
                <w:rFonts w:asciiTheme="minorHAnsi" w:hAnsiTheme="minorHAnsi" w:cstheme="minorHAnsi"/>
                <w:b/>
              </w:rPr>
            </w:pPr>
            <w:r w:rsidRPr="00F037A2">
              <w:rPr>
                <w:rFonts w:asciiTheme="minorHAnsi" w:hAnsiTheme="minorHAnsi" w:cstheme="minorHAnsi"/>
                <w:b/>
              </w:rPr>
              <w:t>PLANNING APPLICATIONS</w:t>
            </w:r>
          </w:p>
          <w:p w14:paraId="0AC8AE2E" w14:textId="77777777" w:rsidR="0019222E" w:rsidRPr="007E2D5B" w:rsidRDefault="0019222E" w:rsidP="003A06DD">
            <w:pPr>
              <w:spacing w:line="276" w:lineRule="auto"/>
              <w:rPr>
                <w:rFonts w:asciiTheme="minorHAnsi" w:hAnsiTheme="minorHAnsi" w:cstheme="minorHAnsi"/>
              </w:rPr>
            </w:pPr>
            <w:r w:rsidRPr="007E2D5B">
              <w:rPr>
                <w:rFonts w:asciiTheme="minorHAnsi" w:hAnsiTheme="minorHAnsi" w:cstheme="minorHAnsi"/>
              </w:rPr>
              <w:t>To consider the following Planning Applications and to agree comments:</w:t>
            </w:r>
          </w:p>
        </w:tc>
      </w:tr>
      <w:tr w:rsidR="0019222E" w:rsidRPr="00F037A2" w14:paraId="26A6E98B" w14:textId="77777777" w:rsidTr="003A06DD">
        <w:trPr>
          <w:trHeight w:val="688"/>
        </w:trPr>
        <w:tc>
          <w:tcPr>
            <w:tcW w:w="1276" w:type="dxa"/>
          </w:tcPr>
          <w:p w14:paraId="4AE8A332" w14:textId="77777777" w:rsidR="0019222E" w:rsidRPr="00F037A2" w:rsidRDefault="0019222E" w:rsidP="003A06DD">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1450"/>
              <w:gridCol w:w="2735"/>
              <w:gridCol w:w="4069"/>
            </w:tblGrid>
            <w:tr w:rsidR="0019222E" w:rsidRPr="00F037A2" w14:paraId="64B3B4BD" w14:textId="77777777" w:rsidTr="003A06DD">
              <w:tc>
                <w:tcPr>
                  <w:tcW w:w="1450" w:type="dxa"/>
                </w:tcPr>
                <w:p w14:paraId="59C99D17" w14:textId="77777777" w:rsidR="0019222E" w:rsidRPr="00F037A2" w:rsidRDefault="0019222E" w:rsidP="003A06DD">
                  <w:pPr>
                    <w:tabs>
                      <w:tab w:val="left" w:pos="2850"/>
                    </w:tabs>
                    <w:jc w:val="center"/>
                    <w:rPr>
                      <w:rFonts w:asciiTheme="minorHAnsi" w:hAnsiTheme="minorHAnsi" w:cstheme="minorHAnsi"/>
                      <w:b/>
                    </w:rPr>
                  </w:pPr>
                  <w:r w:rsidRPr="00F037A2">
                    <w:rPr>
                      <w:rFonts w:asciiTheme="minorHAnsi" w:hAnsiTheme="minorHAnsi" w:cstheme="minorHAnsi"/>
                      <w:b/>
                    </w:rPr>
                    <w:t>Reference</w:t>
                  </w:r>
                </w:p>
              </w:tc>
              <w:tc>
                <w:tcPr>
                  <w:tcW w:w="2735" w:type="dxa"/>
                </w:tcPr>
                <w:p w14:paraId="269C52B9" w14:textId="77777777" w:rsidR="0019222E" w:rsidRPr="00F037A2" w:rsidRDefault="0019222E" w:rsidP="003A06DD">
                  <w:pPr>
                    <w:tabs>
                      <w:tab w:val="left" w:pos="2850"/>
                    </w:tabs>
                    <w:jc w:val="center"/>
                    <w:rPr>
                      <w:rFonts w:asciiTheme="minorHAnsi" w:hAnsiTheme="minorHAnsi" w:cstheme="minorHAnsi"/>
                      <w:b/>
                    </w:rPr>
                  </w:pPr>
                  <w:r w:rsidRPr="00F037A2">
                    <w:rPr>
                      <w:rFonts w:asciiTheme="minorHAnsi" w:hAnsiTheme="minorHAnsi" w:cstheme="minorHAnsi"/>
                      <w:b/>
                    </w:rPr>
                    <w:t>Location</w:t>
                  </w:r>
                </w:p>
              </w:tc>
              <w:tc>
                <w:tcPr>
                  <w:tcW w:w="4069" w:type="dxa"/>
                </w:tcPr>
                <w:p w14:paraId="561E551A" w14:textId="77777777" w:rsidR="0019222E" w:rsidRPr="00F037A2" w:rsidRDefault="0019222E" w:rsidP="003A06DD">
                  <w:pPr>
                    <w:tabs>
                      <w:tab w:val="left" w:pos="2850"/>
                    </w:tabs>
                    <w:jc w:val="center"/>
                    <w:rPr>
                      <w:rFonts w:asciiTheme="minorHAnsi" w:hAnsiTheme="minorHAnsi" w:cstheme="minorHAnsi"/>
                      <w:b/>
                    </w:rPr>
                  </w:pPr>
                  <w:r w:rsidRPr="00F037A2">
                    <w:rPr>
                      <w:rFonts w:asciiTheme="minorHAnsi" w:hAnsiTheme="minorHAnsi" w:cstheme="minorHAnsi"/>
                      <w:b/>
                    </w:rPr>
                    <w:t>Proposal</w:t>
                  </w:r>
                </w:p>
              </w:tc>
            </w:tr>
            <w:tr w:rsidR="0019222E" w:rsidRPr="00F037A2" w14:paraId="339D3508" w14:textId="77777777" w:rsidTr="003A06DD">
              <w:tc>
                <w:tcPr>
                  <w:tcW w:w="1450" w:type="dxa"/>
                </w:tcPr>
                <w:p w14:paraId="5D299EE2" w14:textId="77777777" w:rsidR="0019222E" w:rsidRPr="00AB311C" w:rsidRDefault="0019222E" w:rsidP="003A06DD">
                  <w:pPr>
                    <w:rPr>
                      <w:rFonts w:asciiTheme="minorHAnsi" w:hAnsiTheme="minorHAnsi" w:cstheme="minorHAnsi"/>
                    </w:rPr>
                  </w:pPr>
                  <w:r>
                    <w:rPr>
                      <w:rFonts w:asciiTheme="minorHAnsi" w:hAnsiTheme="minorHAnsi" w:cstheme="minorHAnsi"/>
                    </w:rPr>
                    <w:t>None</w:t>
                  </w:r>
                </w:p>
              </w:tc>
              <w:tc>
                <w:tcPr>
                  <w:tcW w:w="2735" w:type="dxa"/>
                </w:tcPr>
                <w:p w14:paraId="20C13758" w14:textId="77777777" w:rsidR="0019222E" w:rsidRPr="00853A0D" w:rsidRDefault="0019222E" w:rsidP="003A06DD">
                  <w:pPr>
                    <w:widowControl/>
                    <w:adjustRightInd w:val="0"/>
                    <w:rPr>
                      <w:rFonts w:asciiTheme="minorHAnsi" w:hAnsiTheme="minorHAnsi" w:cstheme="minorHAnsi"/>
                    </w:rPr>
                  </w:pPr>
                </w:p>
              </w:tc>
              <w:tc>
                <w:tcPr>
                  <w:tcW w:w="4069" w:type="dxa"/>
                  <w:shd w:val="clear" w:color="auto" w:fill="auto"/>
                </w:tcPr>
                <w:p w14:paraId="2F74EC62" w14:textId="77777777" w:rsidR="0019222E" w:rsidRPr="00412E12" w:rsidRDefault="0019222E" w:rsidP="003A06DD">
                  <w:pPr>
                    <w:widowControl/>
                    <w:adjustRightInd w:val="0"/>
                    <w:rPr>
                      <w:rFonts w:asciiTheme="minorHAnsi" w:hAnsiTheme="minorHAnsi" w:cstheme="minorHAnsi"/>
                      <w:color w:val="FFFFFF" w:themeColor="background1"/>
                    </w:rPr>
                  </w:pPr>
                </w:p>
              </w:tc>
            </w:tr>
          </w:tbl>
          <w:p w14:paraId="31084E0C" w14:textId="77777777" w:rsidR="0019222E" w:rsidRPr="00F037A2" w:rsidRDefault="0019222E" w:rsidP="003A06DD">
            <w:pPr>
              <w:tabs>
                <w:tab w:val="left" w:pos="2850"/>
              </w:tabs>
              <w:rPr>
                <w:rFonts w:asciiTheme="minorHAnsi" w:hAnsiTheme="minorHAnsi" w:cstheme="minorHAnsi"/>
                <w:bCs/>
              </w:rPr>
            </w:pPr>
          </w:p>
        </w:tc>
      </w:tr>
      <w:tr w:rsidR="0019222E" w:rsidRPr="00F037A2" w14:paraId="1946FE1C" w14:textId="77777777" w:rsidTr="003A06DD">
        <w:trPr>
          <w:trHeight w:val="274"/>
        </w:trPr>
        <w:tc>
          <w:tcPr>
            <w:tcW w:w="1276" w:type="dxa"/>
          </w:tcPr>
          <w:p w14:paraId="6C5A4266" w14:textId="77777777" w:rsidR="0019222E" w:rsidRPr="00F037A2" w:rsidRDefault="0019222E" w:rsidP="003A06DD">
            <w:pPr>
              <w:spacing w:before="1"/>
              <w:rPr>
                <w:rFonts w:asciiTheme="minorHAnsi" w:hAnsiTheme="minorHAnsi" w:cstheme="minorHAnsi"/>
                <w:b/>
              </w:rPr>
            </w:pPr>
          </w:p>
        </w:tc>
        <w:tc>
          <w:tcPr>
            <w:tcW w:w="8480" w:type="dxa"/>
          </w:tcPr>
          <w:p w14:paraId="5DB23924" w14:textId="77777777" w:rsidR="0019222E" w:rsidRPr="00F037A2" w:rsidRDefault="0019222E" w:rsidP="003A06DD">
            <w:pPr>
              <w:tabs>
                <w:tab w:val="left" w:pos="2850"/>
              </w:tabs>
              <w:rPr>
                <w:rFonts w:asciiTheme="minorHAnsi" w:hAnsiTheme="minorHAnsi" w:cstheme="minorHAnsi"/>
                <w:b/>
                <w:bCs/>
              </w:rPr>
            </w:pPr>
          </w:p>
        </w:tc>
      </w:tr>
      <w:tr w:rsidR="0019222E" w:rsidRPr="00F037A2" w14:paraId="2A0CDF34" w14:textId="77777777" w:rsidTr="003A06DD">
        <w:trPr>
          <w:trHeight w:val="274"/>
        </w:trPr>
        <w:tc>
          <w:tcPr>
            <w:tcW w:w="1276" w:type="dxa"/>
          </w:tcPr>
          <w:p w14:paraId="538F3E74" w14:textId="77777777" w:rsidR="0019222E" w:rsidRPr="00F037A2" w:rsidRDefault="0019222E" w:rsidP="003A06DD">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87</w:t>
            </w:r>
          </w:p>
        </w:tc>
        <w:tc>
          <w:tcPr>
            <w:tcW w:w="8480" w:type="dxa"/>
          </w:tcPr>
          <w:p w14:paraId="395BD084" w14:textId="77777777" w:rsidR="0019222E" w:rsidRPr="00F037A2" w:rsidRDefault="0019222E" w:rsidP="003A06DD">
            <w:pPr>
              <w:tabs>
                <w:tab w:val="left" w:pos="2850"/>
              </w:tabs>
              <w:rPr>
                <w:rFonts w:asciiTheme="minorHAnsi" w:hAnsiTheme="minorHAnsi" w:cstheme="minorHAnsi"/>
                <w:b/>
                <w:bCs/>
              </w:rPr>
            </w:pPr>
            <w:r w:rsidRPr="00F037A2">
              <w:rPr>
                <w:rFonts w:asciiTheme="minorHAnsi" w:hAnsiTheme="minorHAnsi" w:cstheme="minorHAnsi"/>
                <w:b/>
                <w:bCs/>
              </w:rPr>
              <w:t>COUNCILLOR REPORTS</w:t>
            </w:r>
          </w:p>
          <w:p w14:paraId="125B32C5" w14:textId="1B8B2BFD" w:rsidR="0019222E" w:rsidRPr="0031299E" w:rsidRDefault="0019222E" w:rsidP="003A06DD">
            <w:pPr>
              <w:pStyle w:val="ListParagraph"/>
              <w:numPr>
                <w:ilvl w:val="0"/>
                <w:numId w:val="1"/>
              </w:numPr>
              <w:spacing w:before="93"/>
              <w:rPr>
                <w:rFonts w:asciiTheme="minorHAnsi" w:hAnsiTheme="minorHAnsi" w:cstheme="minorHAnsi"/>
                <w:b/>
                <w:bCs/>
              </w:rPr>
            </w:pPr>
            <w:r w:rsidRPr="00F037A2">
              <w:rPr>
                <w:rFonts w:asciiTheme="minorHAnsi" w:hAnsiTheme="minorHAnsi" w:cstheme="minorHAnsi"/>
                <w:b/>
                <w:bCs/>
              </w:rPr>
              <w:t>Chairman’s Report</w:t>
            </w:r>
            <w:r w:rsidRPr="00F037A2">
              <w:rPr>
                <w:rFonts w:asciiTheme="minorHAnsi" w:hAnsiTheme="minorHAnsi" w:cstheme="minorHAnsi"/>
              </w:rPr>
              <w:t xml:space="preserve"> – </w:t>
            </w:r>
            <w:r w:rsidR="0031299E">
              <w:rPr>
                <w:rFonts w:asciiTheme="minorHAnsi" w:hAnsiTheme="minorHAnsi" w:cstheme="minorHAnsi"/>
              </w:rPr>
              <w:t>the chairman questioned whether North Devon Council currently had any planning enforcements officers. Cllr. Jones stated that they had apprentices in place and senior officers were being recruited.</w:t>
            </w:r>
          </w:p>
          <w:p w14:paraId="73ADF530" w14:textId="1EE6B013" w:rsidR="0031299E" w:rsidRPr="0031299E" w:rsidRDefault="0031299E" w:rsidP="0031299E">
            <w:pPr>
              <w:pStyle w:val="ListParagraph"/>
              <w:spacing w:before="93"/>
              <w:ind w:left="720" w:firstLine="0"/>
              <w:rPr>
                <w:rFonts w:asciiTheme="minorHAnsi" w:hAnsiTheme="minorHAnsi" w:cstheme="minorHAnsi"/>
              </w:rPr>
            </w:pPr>
            <w:r>
              <w:rPr>
                <w:rFonts w:asciiTheme="minorHAnsi" w:hAnsiTheme="minorHAnsi" w:cstheme="minorHAnsi"/>
              </w:rPr>
              <w:t>Bonfire night had to be cancelled because of the conditions underfoot.</w:t>
            </w:r>
          </w:p>
          <w:p w14:paraId="4FB768BC" w14:textId="77777777" w:rsidR="0019222E" w:rsidRDefault="0019222E" w:rsidP="003A06DD">
            <w:pPr>
              <w:pStyle w:val="ListParagraph"/>
              <w:numPr>
                <w:ilvl w:val="0"/>
                <w:numId w:val="1"/>
              </w:numPr>
              <w:spacing w:before="93"/>
              <w:rPr>
                <w:rFonts w:asciiTheme="minorHAnsi" w:hAnsiTheme="minorHAnsi" w:cstheme="minorHAnsi"/>
                <w:b/>
                <w:bCs/>
              </w:rPr>
            </w:pPr>
            <w:r w:rsidRPr="00F037A2">
              <w:rPr>
                <w:rFonts w:asciiTheme="minorHAnsi" w:hAnsiTheme="minorHAnsi" w:cstheme="minorHAnsi"/>
                <w:b/>
                <w:bCs/>
              </w:rPr>
              <w:t>Reports from Other Councillors</w:t>
            </w:r>
          </w:p>
          <w:p w14:paraId="21546A04" w14:textId="3C8A36D4" w:rsidR="0031299E" w:rsidRDefault="0031299E" w:rsidP="0031299E">
            <w:pPr>
              <w:pStyle w:val="ListParagraph"/>
              <w:spacing w:before="93"/>
              <w:ind w:left="720" w:firstLine="0"/>
              <w:rPr>
                <w:rFonts w:asciiTheme="minorHAnsi" w:hAnsiTheme="minorHAnsi" w:cstheme="minorHAnsi"/>
              </w:rPr>
            </w:pPr>
            <w:r>
              <w:rPr>
                <w:rFonts w:asciiTheme="minorHAnsi" w:hAnsiTheme="minorHAnsi" w:cstheme="minorHAnsi"/>
              </w:rPr>
              <w:t>Cllr. Lucas reported some tree limbs that needed to be removed.</w:t>
            </w:r>
          </w:p>
          <w:p w14:paraId="74EBFE3B" w14:textId="7559F1D3" w:rsidR="0031299E" w:rsidRDefault="0031299E" w:rsidP="0031299E">
            <w:pPr>
              <w:pStyle w:val="ListParagraph"/>
              <w:spacing w:before="93"/>
              <w:ind w:left="720" w:firstLine="0"/>
              <w:rPr>
                <w:rFonts w:asciiTheme="minorHAnsi" w:hAnsiTheme="minorHAnsi" w:cstheme="minorHAnsi"/>
              </w:rPr>
            </w:pPr>
            <w:r>
              <w:rPr>
                <w:rFonts w:asciiTheme="minorHAnsi" w:hAnsiTheme="minorHAnsi" w:cstheme="minorHAnsi"/>
              </w:rPr>
              <w:t>Cllr. Phillips reported an overhanging hedge</w:t>
            </w:r>
            <w:r w:rsidR="00237F5E">
              <w:rPr>
                <w:rFonts w:asciiTheme="minorHAnsi" w:hAnsiTheme="minorHAnsi" w:cstheme="minorHAnsi"/>
              </w:rPr>
              <w:t xml:space="preserve"> at the Crossway.</w:t>
            </w:r>
            <w:r>
              <w:rPr>
                <w:rFonts w:asciiTheme="minorHAnsi" w:hAnsiTheme="minorHAnsi" w:cstheme="minorHAnsi"/>
              </w:rPr>
              <w:t xml:space="preserve"> He wanted to write a letter to the landowner to </w:t>
            </w:r>
            <w:r w:rsidR="00237F5E">
              <w:rPr>
                <w:rFonts w:asciiTheme="minorHAnsi" w:hAnsiTheme="minorHAnsi" w:cstheme="minorHAnsi"/>
              </w:rPr>
              <w:t>ask whether they would remove this or Highways would be contacted to do it and charge the cost back. It was concluded that Cllr. Phillips and the Chairman would approach the owner directly to ask for the work to be done.</w:t>
            </w:r>
          </w:p>
          <w:p w14:paraId="0E9E98D6" w14:textId="40891D71" w:rsidR="00237F5E" w:rsidRPr="0031299E" w:rsidRDefault="00237F5E" w:rsidP="0031299E">
            <w:pPr>
              <w:pStyle w:val="ListParagraph"/>
              <w:spacing w:before="93"/>
              <w:ind w:left="720" w:firstLine="0"/>
              <w:rPr>
                <w:rFonts w:asciiTheme="minorHAnsi" w:hAnsiTheme="minorHAnsi" w:cstheme="minorHAnsi"/>
              </w:rPr>
            </w:pPr>
            <w:r>
              <w:rPr>
                <w:rFonts w:asciiTheme="minorHAnsi" w:hAnsiTheme="minorHAnsi" w:cstheme="minorHAnsi"/>
              </w:rPr>
              <w:t>The chairman put forward the idea of sending out a ‘round-robin’ to all houses in the village on the need for residents to deal with Ash Die-Back and overgrown hedges etc.</w:t>
            </w:r>
          </w:p>
          <w:p w14:paraId="4A39E4D7" w14:textId="77777777" w:rsidR="0019222E" w:rsidRPr="00F037A2" w:rsidRDefault="0019222E" w:rsidP="003A06DD">
            <w:pPr>
              <w:spacing w:before="93"/>
              <w:rPr>
                <w:rFonts w:asciiTheme="minorHAnsi" w:hAnsiTheme="minorHAnsi" w:cstheme="minorHAnsi"/>
                <w:b/>
                <w:bCs/>
              </w:rPr>
            </w:pPr>
          </w:p>
        </w:tc>
      </w:tr>
      <w:tr w:rsidR="0019222E" w:rsidRPr="00F037A2" w14:paraId="0CB3088B" w14:textId="77777777" w:rsidTr="003A06DD">
        <w:trPr>
          <w:trHeight w:val="274"/>
        </w:trPr>
        <w:tc>
          <w:tcPr>
            <w:tcW w:w="1276" w:type="dxa"/>
          </w:tcPr>
          <w:p w14:paraId="4ADB923A" w14:textId="77777777" w:rsidR="0019222E" w:rsidRPr="00F037A2" w:rsidRDefault="0019222E" w:rsidP="003A06DD">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88</w:t>
            </w:r>
          </w:p>
        </w:tc>
        <w:tc>
          <w:tcPr>
            <w:tcW w:w="8480" w:type="dxa"/>
          </w:tcPr>
          <w:p w14:paraId="648587B8" w14:textId="77777777" w:rsidR="0019222E" w:rsidRPr="00F037A2" w:rsidRDefault="0019222E" w:rsidP="003A06DD">
            <w:pPr>
              <w:tabs>
                <w:tab w:val="left" w:pos="2850"/>
              </w:tabs>
              <w:rPr>
                <w:rFonts w:asciiTheme="minorHAnsi" w:hAnsiTheme="minorHAnsi" w:cstheme="minorHAnsi"/>
                <w:b/>
              </w:rPr>
            </w:pPr>
            <w:r w:rsidRPr="00F037A2">
              <w:rPr>
                <w:rFonts w:asciiTheme="minorHAnsi" w:hAnsiTheme="minorHAnsi" w:cstheme="minorHAnsi"/>
                <w:b/>
              </w:rPr>
              <w:t>DATE OF NEXT MEETING</w:t>
            </w:r>
          </w:p>
          <w:p w14:paraId="71B49713" w14:textId="77777777" w:rsidR="0019222E" w:rsidRDefault="0019222E" w:rsidP="003A06DD">
            <w:pPr>
              <w:tabs>
                <w:tab w:val="left" w:pos="2850"/>
              </w:tabs>
              <w:rPr>
                <w:rFonts w:asciiTheme="minorHAnsi" w:hAnsiTheme="minorHAnsi" w:cstheme="minorHAnsi"/>
              </w:rPr>
            </w:pPr>
            <w:r w:rsidRPr="00F037A2">
              <w:rPr>
                <w:rFonts w:asciiTheme="minorHAnsi" w:hAnsiTheme="minorHAnsi" w:cstheme="minorHAnsi"/>
              </w:rPr>
              <w:t xml:space="preserve">The next scheduled meeting of Rackenford &amp; </w:t>
            </w:r>
            <w:proofErr w:type="spellStart"/>
            <w:r w:rsidRPr="00F037A2">
              <w:rPr>
                <w:rFonts w:asciiTheme="minorHAnsi" w:hAnsiTheme="minorHAnsi" w:cstheme="minorHAnsi"/>
              </w:rPr>
              <w:t>Creacombe</w:t>
            </w:r>
            <w:proofErr w:type="spellEnd"/>
            <w:r w:rsidRPr="00F037A2">
              <w:rPr>
                <w:rFonts w:asciiTheme="minorHAnsi" w:hAnsiTheme="minorHAnsi" w:cstheme="minorHAnsi"/>
              </w:rPr>
              <w:t xml:space="preserve"> Parish Council is</w:t>
            </w:r>
            <w:r>
              <w:rPr>
                <w:rFonts w:asciiTheme="minorHAnsi" w:hAnsiTheme="minorHAnsi" w:cstheme="minorHAnsi"/>
              </w:rPr>
              <w:t xml:space="preserve"> on</w:t>
            </w:r>
            <w:r w:rsidRPr="00F037A2">
              <w:rPr>
                <w:rFonts w:asciiTheme="minorHAnsi" w:hAnsiTheme="minorHAnsi" w:cstheme="minorHAnsi"/>
              </w:rPr>
              <w:t xml:space="preserve"> Tuesday </w:t>
            </w:r>
            <w:r>
              <w:rPr>
                <w:rFonts w:asciiTheme="minorHAnsi" w:hAnsiTheme="minorHAnsi" w:cstheme="minorHAnsi"/>
              </w:rPr>
              <w:t>13</w:t>
            </w:r>
            <w:r w:rsidRPr="00401C56">
              <w:rPr>
                <w:rFonts w:asciiTheme="minorHAnsi" w:hAnsiTheme="minorHAnsi" w:cstheme="minorHAnsi"/>
                <w:vertAlign w:val="superscript"/>
              </w:rPr>
              <w:t>th</w:t>
            </w:r>
            <w:r>
              <w:rPr>
                <w:rFonts w:asciiTheme="minorHAnsi" w:hAnsiTheme="minorHAnsi" w:cstheme="minorHAnsi"/>
              </w:rPr>
              <w:t xml:space="preserve"> December</w:t>
            </w:r>
            <w:r w:rsidRPr="00F037A2">
              <w:rPr>
                <w:rFonts w:asciiTheme="minorHAnsi" w:hAnsiTheme="minorHAnsi" w:cstheme="minorHAnsi"/>
              </w:rPr>
              <w:t xml:space="preserve"> 202</w:t>
            </w:r>
            <w:r>
              <w:rPr>
                <w:rFonts w:asciiTheme="minorHAnsi" w:hAnsiTheme="minorHAnsi" w:cstheme="minorHAnsi"/>
              </w:rPr>
              <w:t>3</w:t>
            </w:r>
            <w:r w:rsidRPr="00F037A2">
              <w:rPr>
                <w:rFonts w:asciiTheme="minorHAnsi" w:hAnsiTheme="minorHAnsi" w:cstheme="minorHAnsi"/>
              </w:rPr>
              <w:t xml:space="preserve">, at 7.30pm in Rackenford School. </w:t>
            </w:r>
          </w:p>
          <w:p w14:paraId="3814B00F" w14:textId="77777777" w:rsidR="0019222E" w:rsidRPr="00F037A2" w:rsidRDefault="0019222E" w:rsidP="003A06DD">
            <w:pPr>
              <w:tabs>
                <w:tab w:val="left" w:pos="2850"/>
              </w:tabs>
              <w:rPr>
                <w:rFonts w:asciiTheme="minorHAnsi" w:hAnsiTheme="minorHAnsi" w:cstheme="minorHAnsi"/>
              </w:rPr>
            </w:pPr>
          </w:p>
        </w:tc>
      </w:tr>
      <w:tr w:rsidR="0019222E" w:rsidRPr="00F037A2" w14:paraId="603B4985" w14:textId="77777777" w:rsidTr="003A06DD">
        <w:trPr>
          <w:trHeight w:val="274"/>
        </w:trPr>
        <w:tc>
          <w:tcPr>
            <w:tcW w:w="1276" w:type="dxa"/>
          </w:tcPr>
          <w:p w14:paraId="4B5B6ED9" w14:textId="77777777" w:rsidR="0019222E" w:rsidRPr="00BB67A9" w:rsidRDefault="0019222E" w:rsidP="003A06DD">
            <w:pPr>
              <w:spacing w:before="1"/>
              <w:rPr>
                <w:rFonts w:asciiTheme="minorHAnsi" w:hAnsiTheme="minorHAnsi" w:cstheme="minorHAnsi"/>
                <w:b/>
              </w:rPr>
            </w:pPr>
            <w:r>
              <w:rPr>
                <w:rFonts w:asciiTheme="minorHAnsi" w:hAnsiTheme="minorHAnsi" w:cstheme="minorHAnsi"/>
                <w:b/>
              </w:rPr>
              <w:t>2324-89</w:t>
            </w:r>
          </w:p>
        </w:tc>
        <w:tc>
          <w:tcPr>
            <w:tcW w:w="8480" w:type="dxa"/>
          </w:tcPr>
          <w:p w14:paraId="0DB85712" w14:textId="77777777" w:rsidR="0019222E" w:rsidRDefault="0019222E" w:rsidP="003A06DD">
            <w:pPr>
              <w:tabs>
                <w:tab w:val="left" w:pos="2850"/>
              </w:tabs>
              <w:rPr>
                <w:rFonts w:asciiTheme="minorHAnsi" w:hAnsiTheme="minorHAnsi" w:cstheme="minorHAnsi"/>
                <w:b/>
              </w:rPr>
            </w:pPr>
            <w:r>
              <w:rPr>
                <w:rFonts w:asciiTheme="minorHAnsi" w:hAnsiTheme="minorHAnsi" w:cstheme="minorHAnsi"/>
                <w:b/>
              </w:rPr>
              <w:t>CONFIDENTIAL MATTERS</w:t>
            </w:r>
          </w:p>
          <w:p w14:paraId="73F11804" w14:textId="0D2AB5DD" w:rsidR="0019222E" w:rsidRDefault="00300C56" w:rsidP="003A06DD">
            <w:pPr>
              <w:tabs>
                <w:tab w:val="left" w:pos="2850"/>
              </w:tabs>
              <w:rPr>
                <w:rFonts w:asciiTheme="minorHAnsi" w:hAnsiTheme="minorHAnsi" w:cstheme="minorHAnsi"/>
                <w:bCs/>
              </w:rPr>
            </w:pPr>
            <w:r>
              <w:rPr>
                <w:rFonts w:asciiTheme="minorHAnsi" w:hAnsiTheme="minorHAnsi" w:cstheme="minorHAnsi"/>
                <w:bCs/>
              </w:rPr>
              <w:t xml:space="preserve">On a proposal by the chairman, it was </w:t>
            </w:r>
            <w:r w:rsidRPr="00300C56">
              <w:rPr>
                <w:rFonts w:asciiTheme="minorHAnsi" w:hAnsiTheme="minorHAnsi" w:cstheme="minorHAnsi"/>
                <w:b/>
              </w:rPr>
              <w:t>R</w:t>
            </w:r>
            <w:r w:rsidR="0019222E" w:rsidRPr="00300C56">
              <w:rPr>
                <w:rFonts w:asciiTheme="minorHAnsi" w:hAnsiTheme="minorHAnsi" w:cstheme="minorHAnsi"/>
                <w:b/>
              </w:rPr>
              <w:t>esolve</w:t>
            </w:r>
            <w:r>
              <w:rPr>
                <w:rFonts w:asciiTheme="minorHAnsi" w:hAnsiTheme="minorHAnsi" w:cstheme="minorHAnsi"/>
                <w:b/>
              </w:rPr>
              <w:t>d</w:t>
            </w:r>
            <w:r w:rsidR="0019222E">
              <w:rPr>
                <w:rFonts w:asciiTheme="minorHAnsi" w:hAnsiTheme="minorHAnsi" w:cstheme="minorHAnsi"/>
                <w:bCs/>
              </w:rPr>
              <w:t xml:space="preserve"> to close the meeting to the public and press </w:t>
            </w:r>
            <w:proofErr w:type="gramStart"/>
            <w:r w:rsidR="0019222E">
              <w:rPr>
                <w:rFonts w:asciiTheme="minorHAnsi" w:hAnsiTheme="minorHAnsi" w:cstheme="minorHAnsi"/>
                <w:bCs/>
              </w:rPr>
              <w:t>on the basis of</w:t>
            </w:r>
            <w:proofErr w:type="gramEnd"/>
            <w:r w:rsidR="0019222E">
              <w:rPr>
                <w:rFonts w:asciiTheme="minorHAnsi" w:hAnsiTheme="minorHAnsi" w:cstheme="minorHAnsi"/>
                <w:bCs/>
              </w:rPr>
              <w:t xml:space="preserve"> the matters to be discussed are of a confidential nature, involving the clerk’s personal details.</w:t>
            </w:r>
          </w:p>
          <w:p w14:paraId="0333406D" w14:textId="77777777" w:rsidR="0019222E" w:rsidRPr="00EC1A33" w:rsidRDefault="0019222E" w:rsidP="003A06DD">
            <w:pPr>
              <w:tabs>
                <w:tab w:val="left" w:pos="2850"/>
              </w:tabs>
              <w:rPr>
                <w:rFonts w:asciiTheme="minorHAnsi" w:hAnsiTheme="minorHAnsi" w:cstheme="minorHAnsi"/>
                <w:bCs/>
              </w:rPr>
            </w:pPr>
          </w:p>
        </w:tc>
      </w:tr>
      <w:tr w:rsidR="0019222E" w:rsidRPr="00F037A2" w14:paraId="22BC4F49" w14:textId="77777777" w:rsidTr="003A06DD">
        <w:trPr>
          <w:trHeight w:val="274"/>
        </w:trPr>
        <w:tc>
          <w:tcPr>
            <w:tcW w:w="1276" w:type="dxa"/>
          </w:tcPr>
          <w:p w14:paraId="5D806ECD" w14:textId="77777777" w:rsidR="0019222E" w:rsidRPr="00BB67A9" w:rsidRDefault="0019222E" w:rsidP="003A06DD">
            <w:pPr>
              <w:spacing w:before="1"/>
              <w:rPr>
                <w:rFonts w:asciiTheme="minorHAnsi" w:hAnsiTheme="minorHAnsi" w:cstheme="minorHAnsi"/>
                <w:b/>
              </w:rPr>
            </w:pPr>
            <w:r>
              <w:rPr>
                <w:rFonts w:asciiTheme="minorHAnsi" w:hAnsiTheme="minorHAnsi" w:cstheme="minorHAnsi"/>
                <w:b/>
              </w:rPr>
              <w:t>2324-90</w:t>
            </w:r>
          </w:p>
        </w:tc>
        <w:tc>
          <w:tcPr>
            <w:tcW w:w="8480" w:type="dxa"/>
          </w:tcPr>
          <w:p w14:paraId="23278624" w14:textId="77777777" w:rsidR="0019222E" w:rsidRDefault="0019222E" w:rsidP="003A06DD">
            <w:pPr>
              <w:tabs>
                <w:tab w:val="left" w:pos="2850"/>
              </w:tabs>
              <w:rPr>
                <w:rFonts w:asciiTheme="minorHAnsi" w:hAnsiTheme="minorHAnsi" w:cstheme="minorHAnsi"/>
                <w:b/>
              </w:rPr>
            </w:pPr>
            <w:r>
              <w:rPr>
                <w:rFonts w:asciiTheme="minorHAnsi" w:hAnsiTheme="minorHAnsi" w:cstheme="minorHAnsi"/>
                <w:b/>
              </w:rPr>
              <w:t>CLERK’S CONTRACT TERMINATION</w:t>
            </w:r>
          </w:p>
          <w:p w14:paraId="3E51DA7C" w14:textId="47F18C16" w:rsidR="0019222E" w:rsidRDefault="00300C56" w:rsidP="003A06DD">
            <w:pPr>
              <w:tabs>
                <w:tab w:val="left" w:pos="2850"/>
              </w:tabs>
              <w:rPr>
                <w:rFonts w:asciiTheme="minorHAnsi" w:hAnsiTheme="minorHAnsi" w:cstheme="minorHAnsi"/>
                <w:bCs/>
              </w:rPr>
            </w:pPr>
            <w:r>
              <w:rPr>
                <w:rFonts w:asciiTheme="minorHAnsi" w:hAnsiTheme="minorHAnsi" w:cstheme="minorHAnsi"/>
                <w:bCs/>
              </w:rPr>
              <w:t>The clerk had sent a letter of resignation from his post which was to be effective from 17</w:t>
            </w:r>
            <w:r w:rsidRPr="00300C56">
              <w:rPr>
                <w:rFonts w:asciiTheme="minorHAnsi" w:hAnsiTheme="minorHAnsi" w:cstheme="minorHAnsi"/>
                <w:bCs/>
                <w:vertAlign w:val="superscript"/>
              </w:rPr>
              <w:t>th</w:t>
            </w:r>
            <w:r>
              <w:rPr>
                <w:rFonts w:asciiTheme="minorHAnsi" w:hAnsiTheme="minorHAnsi" w:cstheme="minorHAnsi"/>
                <w:bCs/>
              </w:rPr>
              <w:t xml:space="preserve"> November 2023. He agreed, however</w:t>
            </w:r>
            <w:r w:rsidR="00C31EA1">
              <w:rPr>
                <w:rFonts w:asciiTheme="minorHAnsi" w:hAnsiTheme="minorHAnsi" w:cstheme="minorHAnsi"/>
                <w:bCs/>
              </w:rPr>
              <w:t>,</w:t>
            </w:r>
            <w:r>
              <w:rPr>
                <w:rFonts w:asciiTheme="minorHAnsi" w:hAnsiTheme="minorHAnsi" w:cstheme="minorHAnsi"/>
                <w:bCs/>
              </w:rPr>
              <w:t xml:space="preserve"> to make the effective date 31</w:t>
            </w:r>
            <w:r w:rsidRPr="00300C56">
              <w:rPr>
                <w:rFonts w:asciiTheme="minorHAnsi" w:hAnsiTheme="minorHAnsi" w:cstheme="minorHAnsi"/>
                <w:bCs/>
                <w:vertAlign w:val="superscript"/>
              </w:rPr>
              <w:t>st</w:t>
            </w:r>
            <w:r>
              <w:rPr>
                <w:rFonts w:asciiTheme="minorHAnsi" w:hAnsiTheme="minorHAnsi" w:cstheme="minorHAnsi"/>
                <w:bCs/>
              </w:rPr>
              <w:t xml:space="preserve"> March 2024 </w:t>
            </w:r>
            <w:proofErr w:type="gramStart"/>
            <w:r>
              <w:rPr>
                <w:rFonts w:asciiTheme="minorHAnsi" w:hAnsiTheme="minorHAnsi" w:cstheme="minorHAnsi"/>
                <w:bCs/>
              </w:rPr>
              <w:t>in order to</w:t>
            </w:r>
            <w:proofErr w:type="gramEnd"/>
            <w:r>
              <w:rPr>
                <w:rFonts w:asciiTheme="minorHAnsi" w:hAnsiTheme="minorHAnsi" w:cstheme="minorHAnsi"/>
                <w:bCs/>
              </w:rPr>
              <w:t xml:space="preserve"> provide a better transition to the new clerk.</w:t>
            </w:r>
          </w:p>
          <w:p w14:paraId="6537A4DB" w14:textId="77777777" w:rsidR="0019222E" w:rsidRPr="000B7E7B" w:rsidRDefault="0019222E" w:rsidP="003A06DD">
            <w:pPr>
              <w:tabs>
                <w:tab w:val="left" w:pos="2850"/>
              </w:tabs>
              <w:rPr>
                <w:rFonts w:asciiTheme="minorHAnsi" w:hAnsiTheme="minorHAnsi" w:cstheme="minorHAnsi"/>
                <w:bCs/>
              </w:rPr>
            </w:pPr>
          </w:p>
        </w:tc>
      </w:tr>
      <w:tr w:rsidR="0019222E" w:rsidRPr="00F037A2" w14:paraId="59A69394" w14:textId="77777777" w:rsidTr="003A06DD">
        <w:trPr>
          <w:trHeight w:val="274"/>
        </w:trPr>
        <w:tc>
          <w:tcPr>
            <w:tcW w:w="1276" w:type="dxa"/>
          </w:tcPr>
          <w:p w14:paraId="2D3A6250" w14:textId="77777777" w:rsidR="0019222E" w:rsidRPr="00F037A2" w:rsidRDefault="0019222E" w:rsidP="003A06DD">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91</w:t>
            </w:r>
          </w:p>
        </w:tc>
        <w:tc>
          <w:tcPr>
            <w:tcW w:w="8480" w:type="dxa"/>
          </w:tcPr>
          <w:p w14:paraId="5B1B822D" w14:textId="77777777" w:rsidR="0019222E" w:rsidRDefault="0019222E" w:rsidP="003A06DD">
            <w:pPr>
              <w:tabs>
                <w:tab w:val="left" w:pos="2850"/>
              </w:tabs>
              <w:rPr>
                <w:rFonts w:asciiTheme="minorHAnsi" w:hAnsiTheme="minorHAnsi" w:cstheme="minorHAnsi"/>
                <w:b/>
              </w:rPr>
            </w:pPr>
            <w:r w:rsidRPr="00F037A2">
              <w:rPr>
                <w:rFonts w:asciiTheme="minorHAnsi" w:hAnsiTheme="minorHAnsi" w:cstheme="minorHAnsi"/>
                <w:b/>
              </w:rPr>
              <w:t>MEETING CLOSURE</w:t>
            </w:r>
          </w:p>
          <w:p w14:paraId="28A66F1C" w14:textId="00EC7542" w:rsidR="0019222E" w:rsidRDefault="0019222E" w:rsidP="003A06DD">
            <w:pPr>
              <w:tabs>
                <w:tab w:val="left" w:pos="2850"/>
              </w:tabs>
              <w:rPr>
                <w:rFonts w:asciiTheme="minorHAnsi" w:hAnsiTheme="minorHAnsi" w:cstheme="minorHAnsi"/>
                <w:bCs/>
              </w:rPr>
            </w:pPr>
            <w:r>
              <w:rPr>
                <w:rFonts w:asciiTheme="minorHAnsi" w:hAnsiTheme="minorHAnsi" w:cstheme="minorHAnsi"/>
                <w:bCs/>
              </w:rPr>
              <w:t>The meeting closed at</w:t>
            </w:r>
            <w:r w:rsidR="00300C56">
              <w:rPr>
                <w:rFonts w:asciiTheme="minorHAnsi" w:hAnsiTheme="minorHAnsi" w:cstheme="minorHAnsi"/>
                <w:bCs/>
              </w:rPr>
              <w:t xml:space="preserve"> 9.55pm</w:t>
            </w:r>
          </w:p>
          <w:p w14:paraId="33DA52C8" w14:textId="65DAB57E" w:rsidR="0019222E" w:rsidRPr="0019222E" w:rsidRDefault="0019222E" w:rsidP="003A06DD">
            <w:pPr>
              <w:tabs>
                <w:tab w:val="left" w:pos="2850"/>
              </w:tabs>
              <w:rPr>
                <w:rFonts w:asciiTheme="minorHAnsi" w:hAnsiTheme="minorHAnsi" w:cstheme="minorHAnsi"/>
                <w:bCs/>
              </w:rPr>
            </w:pPr>
          </w:p>
        </w:tc>
      </w:tr>
    </w:tbl>
    <w:p w14:paraId="2201809B" w14:textId="77777777" w:rsidR="0019222E" w:rsidRDefault="0019222E" w:rsidP="0019222E">
      <w:pPr>
        <w:ind w:right="324"/>
        <w:rPr>
          <w:rFonts w:asciiTheme="minorHAnsi" w:hAnsiTheme="minorHAnsi" w:cstheme="minorHAnsi"/>
          <w:b/>
          <w:sz w:val="28"/>
        </w:rPr>
      </w:pPr>
    </w:p>
    <w:p w14:paraId="004F2651" w14:textId="77777777" w:rsidR="00010232" w:rsidRDefault="00010232" w:rsidP="009478F0">
      <w:pPr>
        <w:ind w:left="145" w:right="324"/>
        <w:jc w:val="center"/>
        <w:rPr>
          <w:rFonts w:asciiTheme="minorHAnsi" w:hAnsiTheme="minorHAnsi" w:cstheme="minorHAnsi"/>
          <w:b/>
          <w:sz w:val="28"/>
        </w:rPr>
      </w:pPr>
    </w:p>
    <w:p w14:paraId="07EEA81A" w14:textId="4F03C5DD" w:rsidR="00CC74ED" w:rsidRPr="003E689A" w:rsidRDefault="00CC74ED" w:rsidP="001C0471">
      <w:pPr>
        <w:spacing w:before="1"/>
        <w:rPr>
          <w:rFonts w:asciiTheme="minorHAnsi" w:hAnsiTheme="minorHAnsi" w:cstheme="minorHAnsi"/>
          <w:b/>
        </w:rPr>
      </w:pPr>
      <w:r w:rsidRPr="003E689A">
        <w:rPr>
          <w:rFonts w:asciiTheme="minorHAnsi" w:hAnsiTheme="minorHAnsi" w:cstheme="minorHAnsi"/>
          <w:b/>
        </w:rPr>
        <w:t>Chairman’s Signature:</w:t>
      </w:r>
    </w:p>
    <w:p w14:paraId="561F33D0" w14:textId="0613A3DC" w:rsidR="00CC74ED" w:rsidRDefault="00CC74ED" w:rsidP="001C0471">
      <w:pPr>
        <w:spacing w:before="1"/>
        <w:rPr>
          <w:rFonts w:asciiTheme="minorHAnsi" w:hAnsiTheme="minorHAnsi" w:cstheme="minorHAnsi"/>
          <w:b/>
        </w:rPr>
      </w:pPr>
    </w:p>
    <w:p w14:paraId="54F5D4DA" w14:textId="77777777" w:rsidR="00A629C5" w:rsidRPr="003E689A" w:rsidRDefault="00A629C5" w:rsidP="001C0471">
      <w:pPr>
        <w:spacing w:before="1"/>
        <w:rPr>
          <w:rFonts w:asciiTheme="minorHAnsi" w:hAnsiTheme="minorHAnsi" w:cstheme="minorHAnsi"/>
          <w:b/>
        </w:rPr>
      </w:pPr>
    </w:p>
    <w:p w14:paraId="4F728114" w14:textId="3F7A39AF" w:rsidR="00CC74ED" w:rsidRPr="003E689A" w:rsidRDefault="00CC74ED" w:rsidP="001C0471">
      <w:pPr>
        <w:spacing w:before="1"/>
        <w:rPr>
          <w:rFonts w:asciiTheme="minorHAnsi" w:hAnsiTheme="minorHAnsi" w:cstheme="minorHAnsi"/>
          <w:b/>
        </w:rPr>
      </w:pPr>
      <w:r w:rsidRPr="003E689A">
        <w:rPr>
          <w:rFonts w:asciiTheme="minorHAnsi" w:hAnsiTheme="minorHAnsi" w:cstheme="minorHAnsi"/>
          <w:b/>
        </w:rPr>
        <w:t>Date:</w:t>
      </w:r>
    </w:p>
    <w:sectPr w:rsidR="00CC74ED" w:rsidRPr="003E689A" w:rsidSect="005571A2">
      <w:headerReference w:type="default" r:id="rId8"/>
      <w:footerReference w:type="default" r:id="rId9"/>
      <w:pgSz w:w="11910" w:h="16840" w:code="9"/>
      <w:pgMar w:top="1440" w:right="1077" w:bottom="1440" w:left="1077" w:header="748" w:footer="731" w:gutter="0"/>
      <w:pgNumType w:start="2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6DDC27" w14:textId="77777777" w:rsidR="00D7799C" w:rsidRDefault="00D7799C">
      <w:r>
        <w:separator/>
      </w:r>
    </w:p>
  </w:endnote>
  <w:endnote w:type="continuationSeparator" w:id="0">
    <w:p w14:paraId="0D09DF72" w14:textId="77777777" w:rsidR="00D7799C" w:rsidRDefault="00D77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7793101"/>
      <w:docPartObj>
        <w:docPartGallery w:val="Page Numbers (Bottom of Page)"/>
        <w:docPartUnique/>
      </w:docPartObj>
    </w:sdtPr>
    <w:sdtEndPr>
      <w:rPr>
        <w:color w:val="7F7F7F" w:themeColor="background1" w:themeShade="7F"/>
        <w:spacing w:val="60"/>
      </w:rPr>
    </w:sdtEndPr>
    <w:sdtContent>
      <w:p w14:paraId="2D6F2508" w14:textId="3D40366F" w:rsidR="00D623ED" w:rsidRDefault="00D623ED">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6DD2A62" w14:textId="06AE7EFA" w:rsidR="002F7C49" w:rsidRDefault="002F7C49">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7AEA67" w14:textId="77777777" w:rsidR="00D7799C" w:rsidRDefault="00D7799C">
      <w:r>
        <w:separator/>
      </w:r>
    </w:p>
  </w:footnote>
  <w:footnote w:type="continuationSeparator" w:id="0">
    <w:p w14:paraId="30438DFF" w14:textId="77777777" w:rsidR="00D7799C" w:rsidRDefault="00D779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54342284" w:displacedByCustomXml="next"/>
  <w:sdt>
    <w:sdtPr>
      <w:id w:val="98381352"/>
      <w:docPartObj>
        <w:docPartGallery w:val="Page Numbers (Top of Page)"/>
        <w:docPartUnique/>
      </w:docPartObj>
    </w:sdtPr>
    <w:sdtContent>
      <w:p w14:paraId="1A4921CF" w14:textId="77777777" w:rsidR="006D040C" w:rsidRPr="003E689A" w:rsidRDefault="006D040C" w:rsidP="006D040C">
        <w:pPr>
          <w:pBdr>
            <w:bottom w:val="single" w:sz="4" w:space="1" w:color="auto"/>
          </w:pBdr>
          <w:spacing w:before="220"/>
          <w:rPr>
            <w:rFonts w:asciiTheme="minorHAnsi" w:hAnsiTheme="minorHAnsi" w:cstheme="minorHAnsi"/>
            <w:sz w:val="32"/>
          </w:rPr>
        </w:pPr>
        <w:r w:rsidRPr="003E689A">
          <w:rPr>
            <w:rFonts w:asciiTheme="minorHAnsi" w:hAnsiTheme="minorHAnsi" w:cstheme="minorHAnsi"/>
            <w:sz w:val="32"/>
          </w:rPr>
          <w:t xml:space="preserve">Rackenford &amp; </w:t>
        </w:r>
        <w:proofErr w:type="spellStart"/>
        <w:r w:rsidRPr="003E689A">
          <w:rPr>
            <w:rFonts w:asciiTheme="minorHAnsi" w:hAnsiTheme="minorHAnsi" w:cstheme="minorHAnsi"/>
            <w:sz w:val="32"/>
          </w:rPr>
          <w:t>Creacombe</w:t>
        </w:r>
        <w:proofErr w:type="spellEnd"/>
        <w:r w:rsidRPr="003E689A">
          <w:rPr>
            <w:rFonts w:asciiTheme="minorHAnsi" w:hAnsiTheme="minorHAnsi" w:cstheme="minorHAnsi"/>
            <w:sz w:val="32"/>
          </w:rPr>
          <w:t xml:space="preserve"> Parish Council</w:t>
        </w:r>
      </w:p>
      <w:bookmarkEnd w:id="0"/>
      <w:p w14:paraId="59C9C73B" w14:textId="1EBAED4A" w:rsidR="006D040C" w:rsidRDefault="006D040C" w:rsidP="000A575C">
        <w:pPr>
          <w:pStyle w:val="Header"/>
          <w:jc w:val="right"/>
        </w:pPr>
      </w:p>
      <w:p w14:paraId="0017B98E" w14:textId="77777777" w:rsidR="00D623ED" w:rsidRDefault="00BA334A" w:rsidP="00D623ED">
        <w:pPr>
          <w:pStyle w:val="BodyText"/>
          <w:spacing w:line="245" w:lineRule="exact"/>
          <w:ind w:left="20"/>
          <w:rPr>
            <w:rStyle w:val="Hyperlink"/>
            <w:rFonts w:asciiTheme="minorHAnsi" w:hAnsiTheme="minorHAnsi" w:cstheme="minorHAnsi"/>
            <w:sz w:val="20"/>
            <w:szCs w:val="20"/>
          </w:rPr>
        </w:pPr>
        <w:r w:rsidRPr="00D623ED">
          <w:rPr>
            <w:rFonts w:asciiTheme="minorHAnsi" w:hAnsiTheme="minorHAnsi" w:cstheme="minorHAnsi"/>
            <w:sz w:val="20"/>
            <w:szCs w:val="20"/>
          </w:rPr>
          <w:t>Tel: 07768 82951</w:t>
        </w:r>
        <w:r w:rsidR="00D623ED">
          <w:rPr>
            <w:rFonts w:asciiTheme="minorHAnsi" w:hAnsiTheme="minorHAnsi" w:cstheme="minorHAnsi"/>
            <w:sz w:val="20"/>
            <w:szCs w:val="20"/>
          </w:rPr>
          <w:tab/>
          <w:t xml:space="preserve">      </w:t>
        </w:r>
        <w:r w:rsidRPr="00D623ED">
          <w:rPr>
            <w:rFonts w:asciiTheme="minorHAnsi" w:hAnsiTheme="minorHAnsi" w:cstheme="minorHAnsi"/>
            <w:sz w:val="20"/>
            <w:szCs w:val="20"/>
          </w:rPr>
          <w:t xml:space="preserve">email: </w:t>
        </w:r>
        <w:hyperlink r:id="rId1" w:history="1">
          <w:r w:rsidRPr="00D623ED">
            <w:rPr>
              <w:rStyle w:val="Hyperlink"/>
              <w:rFonts w:asciiTheme="minorHAnsi" w:hAnsiTheme="minorHAnsi" w:cstheme="minorHAnsi"/>
              <w:sz w:val="20"/>
              <w:szCs w:val="20"/>
            </w:rPr>
            <w:t>parish.clerk@rackenfordpc.com</w:t>
          </w:r>
        </w:hyperlink>
        <w:r w:rsidRPr="00D623ED">
          <w:rPr>
            <w:rFonts w:asciiTheme="minorHAnsi" w:hAnsiTheme="minorHAnsi" w:cstheme="minorHAnsi"/>
            <w:sz w:val="20"/>
            <w:szCs w:val="20"/>
          </w:rPr>
          <w:t xml:space="preserve"> </w:t>
        </w:r>
        <w:r w:rsidR="00D623ED">
          <w:rPr>
            <w:rFonts w:asciiTheme="minorHAnsi" w:hAnsiTheme="minorHAnsi" w:cstheme="minorHAnsi"/>
            <w:sz w:val="20"/>
            <w:szCs w:val="20"/>
          </w:rPr>
          <w:t xml:space="preserve">     </w:t>
        </w:r>
        <w:r w:rsidRPr="00D623ED">
          <w:rPr>
            <w:rFonts w:asciiTheme="minorHAnsi" w:hAnsiTheme="minorHAnsi" w:cstheme="minorHAnsi"/>
            <w:sz w:val="20"/>
            <w:szCs w:val="20"/>
          </w:rPr>
          <w:t xml:space="preserve">Website: </w:t>
        </w:r>
        <w:hyperlink r:id="rId2" w:history="1">
          <w:r w:rsidRPr="00D623ED">
            <w:rPr>
              <w:rStyle w:val="Hyperlink"/>
              <w:rFonts w:asciiTheme="minorHAnsi" w:hAnsiTheme="minorHAnsi" w:cstheme="minorHAnsi"/>
              <w:sz w:val="20"/>
              <w:szCs w:val="20"/>
            </w:rPr>
            <w:t>www.rackenford-devon.co.uk/parish-council</w:t>
          </w:r>
        </w:hyperlink>
      </w:p>
      <w:p w14:paraId="24D45724" w14:textId="6BA6FBD3" w:rsidR="002F7C49" w:rsidRPr="00D623ED" w:rsidRDefault="00BA334A" w:rsidP="00D623ED">
        <w:pPr>
          <w:pStyle w:val="BodyText"/>
          <w:spacing w:line="245" w:lineRule="exact"/>
          <w:ind w:left="20"/>
          <w:rPr>
            <w:rFonts w:asciiTheme="minorHAnsi" w:hAnsiTheme="minorHAnsi" w:cstheme="minorHAnsi"/>
            <w:sz w:val="20"/>
            <w:szCs w:val="20"/>
          </w:rPr>
        </w:pPr>
        <w:r>
          <w:rPr>
            <w:noProof/>
            <w:lang w:bidi="ar-SA"/>
          </w:rPr>
          <mc:AlternateContent>
            <mc:Choice Requires="wps">
              <w:drawing>
                <wp:anchor distT="0" distB="0" distL="114300" distR="114300" simplePos="0" relativeHeight="251664896" behindDoc="1" locked="0" layoutInCell="1" allowOverlap="1" wp14:anchorId="43EF7C5B" wp14:editId="558299FB">
                  <wp:simplePos x="0" y="0"/>
                  <wp:positionH relativeFrom="page">
                    <wp:posOffset>312420</wp:posOffset>
                  </wp:positionH>
                  <wp:positionV relativeFrom="page">
                    <wp:posOffset>10081260</wp:posOffset>
                  </wp:positionV>
                  <wp:extent cx="1074420" cy="203835"/>
                  <wp:effectExtent l="0" t="0" r="11430" b="571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4420" cy="203835"/>
                          </a:xfrm>
                          <a:prstGeom prst="rect">
                            <a:avLst/>
                          </a:prstGeom>
                          <a:noFill/>
                          <a:ln>
                            <a:noFill/>
                          </a:ln>
                        </wps:spPr>
                        <wps:txbx>
                          <w:txbxContent>
                            <w:p w14:paraId="7E549802" w14:textId="765E50F2" w:rsidR="00D623ED" w:rsidRDefault="00D623ED" w:rsidP="00D623ED">
                              <w:pPr>
                                <w:pStyle w:val="BodyText"/>
                                <w:spacing w:line="245" w:lineRule="exact"/>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EF7C5B" id="_x0000_t202" coordsize="21600,21600" o:spt="202" path="m,l,21600r21600,l21600,xe">
                  <v:stroke joinstyle="miter"/>
                  <v:path gradientshapeok="t" o:connecttype="rect"/>
                </v:shapetype>
                <v:shape id="Text Box 3" o:spid="_x0000_s1026" type="#_x0000_t202" style="position:absolute;left:0;text-align:left;margin-left:24.6pt;margin-top:793.8pt;width:84.6pt;height:16.0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MCF1gEAAJEDAAAOAAAAZHJzL2Uyb0RvYy54bWysU9tu1DAQfUfiHyy/s8luC1TRZqvSqgip&#10;UKTCB0wcJ7FIPGbs3WT5esbOZsvlDfFiTTzjM+ecmWyvp6EXB03eoC3lepVLoa3C2ti2lF+/3L+6&#10;ksIHsDX0aHUpj9rL693LF9vRFXqDHfa1JsEg1hejK2UXgiuyzKtOD+BX6LTlZIM0QOBParOaYGT0&#10;oc82ef4mG5FqR6i093x7NyflLuE3jVbhsWm8DqIvJXML6aR0VvHMdlsoWgLXGXWiAf/AYgBjuekZ&#10;6g4CiD2Zv6AGowg9NmGlcMiwaYzSSQOrWed/qHnqwOmkhc3x7myT/3+w6tPhyX0mEaZ3OPEAkwjv&#10;HlB988LibQe21TdEOHYaam68jpZlo/PF6Wm02hc+glTjR6x5yLAPmICmhoboCusUjM4DOJ5N11MQ&#10;KrbM315ebjilOLfJL64uXqcWUCyvHfnwXuMgYlBK4qEmdDg8+BDZQLGUxGYW703fp8H29rcLLow3&#10;iX0kPFMPUzVxdVRRYX1kHYTznvBec9Ah/ZBi5B0ppf++B9JS9B8sexEXagloCaolAKv4aSmDFHN4&#10;G+bF2zsybcfIs9sWb9ivxiQpzyxOPHnuSeFpR+Ni/fqdqp7/pN1PAAAA//8DAFBLAwQUAAYACAAA&#10;ACEAi2LyBeEAAAAMAQAADwAAAGRycy9kb3ducmV2LnhtbEyPwU6DQBCG7ya+w2ZMvNkFUikgS9MY&#10;PZkYKR48LuwWNmVnkd22+PaOp3qcf7788025XezIznr2xqGAeBUB09g5ZbAX8Nm8PmTAfJCo5OhQ&#10;C/jRHrbV7U0pC+UuWOvzPvSMStAXUsAQwlRw7rtBW+lXbtJIu4ObrQw0zj1Xs7xQuR15EkUpt9Ig&#10;XRjkpJ8H3R33Jytg94X1i/l+bz/qQ22aJo/wLT0KcX+37J6ABb2EKwx/+qQOFTm17oTKs1HAOk+I&#10;pPwx26TAiEjibA2spSiN8w3wquT/n6h+AQAA//8DAFBLAQItABQABgAIAAAAIQC2gziS/gAAAOEB&#10;AAATAAAAAAAAAAAAAAAAAAAAAABbQ29udGVudF9UeXBlc10ueG1sUEsBAi0AFAAGAAgAAAAhADj9&#10;If/WAAAAlAEAAAsAAAAAAAAAAAAAAAAALwEAAF9yZWxzLy5yZWxzUEsBAi0AFAAGAAgAAAAhAPqo&#10;wIXWAQAAkQMAAA4AAAAAAAAAAAAAAAAALgIAAGRycy9lMm9Eb2MueG1sUEsBAi0AFAAGAAgAAAAh&#10;AIti8gXhAAAADAEAAA8AAAAAAAAAAAAAAAAAMAQAAGRycy9kb3ducmV2LnhtbFBLBQYAAAAABAAE&#10;APMAAAA+BQAAAAA=&#10;" filled="f" stroked="f">
                  <v:textbox inset="0,0,0,0">
                    <w:txbxContent>
                      <w:p w14:paraId="7E549802" w14:textId="765E50F2" w:rsidR="00D623ED" w:rsidRDefault="00D623ED" w:rsidP="00D623ED">
                        <w:pPr>
                          <w:pStyle w:val="BodyText"/>
                          <w:spacing w:line="245" w:lineRule="exact"/>
                          <w:rPr>
                            <w:rFonts w:ascii="Calibri"/>
                          </w:rPr>
                        </w:pPr>
                      </w:p>
                    </w:txbxContent>
                  </v:textbox>
                  <w10:wrap anchorx="page" anchory="page"/>
                </v:shape>
              </w:pict>
            </mc:Fallback>
          </mc:AlternateContent>
        </w:r>
      </w:p>
    </w:sdtContent>
  </w:sdt>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11EF9"/>
    <w:multiLevelType w:val="hybridMultilevel"/>
    <w:tmpl w:val="885EF80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924426"/>
    <w:multiLevelType w:val="hybridMultilevel"/>
    <w:tmpl w:val="8FBA79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2A5260"/>
    <w:multiLevelType w:val="hybridMultilevel"/>
    <w:tmpl w:val="CF98B0C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3B2F65"/>
    <w:multiLevelType w:val="hybridMultilevel"/>
    <w:tmpl w:val="A1B418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7079BB"/>
    <w:multiLevelType w:val="hybridMultilevel"/>
    <w:tmpl w:val="F6F0E0B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C9B023F"/>
    <w:multiLevelType w:val="hybridMultilevel"/>
    <w:tmpl w:val="CFCAFA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B76201"/>
    <w:multiLevelType w:val="hybridMultilevel"/>
    <w:tmpl w:val="1396B8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7DF2FE4"/>
    <w:multiLevelType w:val="hybridMultilevel"/>
    <w:tmpl w:val="24F41A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09312E9"/>
    <w:multiLevelType w:val="hybridMultilevel"/>
    <w:tmpl w:val="1396B89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459113E"/>
    <w:multiLevelType w:val="hybridMultilevel"/>
    <w:tmpl w:val="16DC4B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6D326F5"/>
    <w:multiLevelType w:val="hybridMultilevel"/>
    <w:tmpl w:val="D0A6F1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D97EE3"/>
    <w:multiLevelType w:val="hybridMultilevel"/>
    <w:tmpl w:val="283A880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2" w15:restartNumberingAfterBreak="0">
    <w:nsid w:val="65814CC5"/>
    <w:multiLevelType w:val="hybridMultilevel"/>
    <w:tmpl w:val="20722E3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D8D0884"/>
    <w:multiLevelType w:val="hybridMultilevel"/>
    <w:tmpl w:val="360E3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40B10C0"/>
    <w:multiLevelType w:val="hybridMultilevel"/>
    <w:tmpl w:val="E1C8450A"/>
    <w:lvl w:ilvl="0" w:tplc="240ADA2E">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92332854">
    <w:abstractNumId w:val="14"/>
  </w:num>
  <w:num w:numId="2" w16cid:durableId="1497577549">
    <w:abstractNumId w:val="7"/>
  </w:num>
  <w:num w:numId="3" w16cid:durableId="233511894">
    <w:abstractNumId w:val="0"/>
  </w:num>
  <w:num w:numId="4" w16cid:durableId="537282213">
    <w:abstractNumId w:val="13"/>
  </w:num>
  <w:num w:numId="5" w16cid:durableId="1814371857">
    <w:abstractNumId w:val="12"/>
  </w:num>
  <w:num w:numId="6" w16cid:durableId="1567688845">
    <w:abstractNumId w:val="1"/>
  </w:num>
  <w:num w:numId="7" w16cid:durableId="1158226004">
    <w:abstractNumId w:val="5"/>
  </w:num>
  <w:num w:numId="8" w16cid:durableId="241718692">
    <w:abstractNumId w:val="9"/>
  </w:num>
  <w:num w:numId="9" w16cid:durableId="3552377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07410548">
    <w:abstractNumId w:val="11"/>
  </w:num>
  <w:num w:numId="11" w16cid:durableId="8323302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71742510">
    <w:abstractNumId w:val="10"/>
  </w:num>
  <w:num w:numId="13" w16cid:durableId="135298161">
    <w:abstractNumId w:val="3"/>
  </w:num>
  <w:num w:numId="14" w16cid:durableId="1602101530">
    <w:abstractNumId w:val="6"/>
  </w:num>
  <w:num w:numId="15" w16cid:durableId="506752268">
    <w:abstractNumId w:val="8"/>
  </w:num>
  <w:num w:numId="16" w16cid:durableId="1276861471">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6838"/>
    <w:rsid w:val="00002BE6"/>
    <w:rsid w:val="0000520B"/>
    <w:rsid w:val="00010232"/>
    <w:rsid w:val="0001271B"/>
    <w:rsid w:val="000143E6"/>
    <w:rsid w:val="00016696"/>
    <w:rsid w:val="000232FF"/>
    <w:rsid w:val="00023B4D"/>
    <w:rsid w:val="00023BE8"/>
    <w:rsid w:val="0002554C"/>
    <w:rsid w:val="000263B4"/>
    <w:rsid w:val="00030847"/>
    <w:rsid w:val="000317D9"/>
    <w:rsid w:val="000345BB"/>
    <w:rsid w:val="00035711"/>
    <w:rsid w:val="00035DC2"/>
    <w:rsid w:val="00037BF7"/>
    <w:rsid w:val="00037D85"/>
    <w:rsid w:val="00041576"/>
    <w:rsid w:val="00046A96"/>
    <w:rsid w:val="0005672A"/>
    <w:rsid w:val="000569A3"/>
    <w:rsid w:val="000634BE"/>
    <w:rsid w:val="00064AB3"/>
    <w:rsid w:val="00065B34"/>
    <w:rsid w:val="0007065F"/>
    <w:rsid w:val="00071413"/>
    <w:rsid w:val="0007205A"/>
    <w:rsid w:val="00077009"/>
    <w:rsid w:val="0007742C"/>
    <w:rsid w:val="00077E60"/>
    <w:rsid w:val="000800A5"/>
    <w:rsid w:val="0008383E"/>
    <w:rsid w:val="00085CB7"/>
    <w:rsid w:val="0008710A"/>
    <w:rsid w:val="000909AB"/>
    <w:rsid w:val="00092B51"/>
    <w:rsid w:val="000970D2"/>
    <w:rsid w:val="000975D1"/>
    <w:rsid w:val="000A064C"/>
    <w:rsid w:val="000A575C"/>
    <w:rsid w:val="000A7D84"/>
    <w:rsid w:val="000B1888"/>
    <w:rsid w:val="000B27C2"/>
    <w:rsid w:val="000B5250"/>
    <w:rsid w:val="000B5C8A"/>
    <w:rsid w:val="000C0582"/>
    <w:rsid w:val="000C1120"/>
    <w:rsid w:val="000C4178"/>
    <w:rsid w:val="000C5A02"/>
    <w:rsid w:val="000C60DB"/>
    <w:rsid w:val="000C6A3A"/>
    <w:rsid w:val="000D004B"/>
    <w:rsid w:val="000D346A"/>
    <w:rsid w:val="000D3617"/>
    <w:rsid w:val="000D3AAD"/>
    <w:rsid w:val="000D69C8"/>
    <w:rsid w:val="000E57ED"/>
    <w:rsid w:val="000E655C"/>
    <w:rsid w:val="000F0D43"/>
    <w:rsid w:val="000F4997"/>
    <w:rsid w:val="000F4CCA"/>
    <w:rsid w:val="000F7B8F"/>
    <w:rsid w:val="001045CF"/>
    <w:rsid w:val="00114E11"/>
    <w:rsid w:val="001151EB"/>
    <w:rsid w:val="00115742"/>
    <w:rsid w:val="00124C2A"/>
    <w:rsid w:val="001273DD"/>
    <w:rsid w:val="00131D2F"/>
    <w:rsid w:val="00132488"/>
    <w:rsid w:val="00134B11"/>
    <w:rsid w:val="00134E81"/>
    <w:rsid w:val="00135177"/>
    <w:rsid w:val="00136EA2"/>
    <w:rsid w:val="00137514"/>
    <w:rsid w:val="00145054"/>
    <w:rsid w:val="00146483"/>
    <w:rsid w:val="00146D9E"/>
    <w:rsid w:val="001502CB"/>
    <w:rsid w:val="0015607D"/>
    <w:rsid w:val="00160464"/>
    <w:rsid w:val="001624FF"/>
    <w:rsid w:val="00165B9E"/>
    <w:rsid w:val="00175097"/>
    <w:rsid w:val="00177AB2"/>
    <w:rsid w:val="001907CA"/>
    <w:rsid w:val="0019222E"/>
    <w:rsid w:val="001972D0"/>
    <w:rsid w:val="001A38B5"/>
    <w:rsid w:val="001A565E"/>
    <w:rsid w:val="001A5AA9"/>
    <w:rsid w:val="001B2236"/>
    <w:rsid w:val="001B3309"/>
    <w:rsid w:val="001B61B8"/>
    <w:rsid w:val="001C0471"/>
    <w:rsid w:val="001C085D"/>
    <w:rsid w:val="001C0FDA"/>
    <w:rsid w:val="001C11B4"/>
    <w:rsid w:val="001C55A1"/>
    <w:rsid w:val="001D1B72"/>
    <w:rsid w:val="001D55BA"/>
    <w:rsid w:val="001D6D0D"/>
    <w:rsid w:val="001E15C4"/>
    <w:rsid w:val="001F2D63"/>
    <w:rsid w:val="001F44EA"/>
    <w:rsid w:val="00202BDF"/>
    <w:rsid w:val="00204652"/>
    <w:rsid w:val="00205281"/>
    <w:rsid w:val="00211228"/>
    <w:rsid w:val="002132C2"/>
    <w:rsid w:val="00213D0F"/>
    <w:rsid w:val="002146B1"/>
    <w:rsid w:val="00220214"/>
    <w:rsid w:val="0022167F"/>
    <w:rsid w:val="002270B2"/>
    <w:rsid w:val="00235497"/>
    <w:rsid w:val="00237F5E"/>
    <w:rsid w:val="002417F5"/>
    <w:rsid w:val="002429EC"/>
    <w:rsid w:val="00244106"/>
    <w:rsid w:val="0025150B"/>
    <w:rsid w:val="002530C6"/>
    <w:rsid w:val="0025411C"/>
    <w:rsid w:val="00256D35"/>
    <w:rsid w:val="0026383E"/>
    <w:rsid w:val="002650B9"/>
    <w:rsid w:val="002657B1"/>
    <w:rsid w:val="00270ED3"/>
    <w:rsid w:val="002728FC"/>
    <w:rsid w:val="0027711A"/>
    <w:rsid w:val="00281F1C"/>
    <w:rsid w:val="002830E3"/>
    <w:rsid w:val="00283DC5"/>
    <w:rsid w:val="00284E16"/>
    <w:rsid w:val="002858E7"/>
    <w:rsid w:val="002873A5"/>
    <w:rsid w:val="0029091D"/>
    <w:rsid w:val="00291FEE"/>
    <w:rsid w:val="002977DE"/>
    <w:rsid w:val="002A1A7F"/>
    <w:rsid w:val="002A2AEB"/>
    <w:rsid w:val="002A2E76"/>
    <w:rsid w:val="002A4070"/>
    <w:rsid w:val="002A7AF8"/>
    <w:rsid w:val="002C2373"/>
    <w:rsid w:val="002C2CD3"/>
    <w:rsid w:val="002D1156"/>
    <w:rsid w:val="002D122E"/>
    <w:rsid w:val="002D22B6"/>
    <w:rsid w:val="002D7C99"/>
    <w:rsid w:val="002E3905"/>
    <w:rsid w:val="002E51C2"/>
    <w:rsid w:val="002E6AE1"/>
    <w:rsid w:val="002F164C"/>
    <w:rsid w:val="002F243E"/>
    <w:rsid w:val="002F2570"/>
    <w:rsid w:val="002F2CC0"/>
    <w:rsid w:val="002F360F"/>
    <w:rsid w:val="002F438F"/>
    <w:rsid w:val="002F524C"/>
    <w:rsid w:val="002F59C7"/>
    <w:rsid w:val="002F7C49"/>
    <w:rsid w:val="00300C56"/>
    <w:rsid w:val="00300E77"/>
    <w:rsid w:val="00301E7B"/>
    <w:rsid w:val="00310565"/>
    <w:rsid w:val="00311573"/>
    <w:rsid w:val="0031299E"/>
    <w:rsid w:val="00317612"/>
    <w:rsid w:val="0032197D"/>
    <w:rsid w:val="00321ACB"/>
    <w:rsid w:val="00323271"/>
    <w:rsid w:val="00327215"/>
    <w:rsid w:val="00330ECC"/>
    <w:rsid w:val="003317F6"/>
    <w:rsid w:val="00332F79"/>
    <w:rsid w:val="00334D48"/>
    <w:rsid w:val="003362A4"/>
    <w:rsid w:val="0034155E"/>
    <w:rsid w:val="003421EA"/>
    <w:rsid w:val="00361EEA"/>
    <w:rsid w:val="00363BF1"/>
    <w:rsid w:val="003668B9"/>
    <w:rsid w:val="00366FED"/>
    <w:rsid w:val="003930B3"/>
    <w:rsid w:val="00393B4E"/>
    <w:rsid w:val="00394076"/>
    <w:rsid w:val="0039604F"/>
    <w:rsid w:val="003A0934"/>
    <w:rsid w:val="003A4641"/>
    <w:rsid w:val="003A6936"/>
    <w:rsid w:val="003A76EE"/>
    <w:rsid w:val="003A773E"/>
    <w:rsid w:val="003B44CB"/>
    <w:rsid w:val="003B53F3"/>
    <w:rsid w:val="003C0E81"/>
    <w:rsid w:val="003C2056"/>
    <w:rsid w:val="003C22AF"/>
    <w:rsid w:val="003C30D0"/>
    <w:rsid w:val="003C5B5D"/>
    <w:rsid w:val="003C6B7C"/>
    <w:rsid w:val="003D1221"/>
    <w:rsid w:val="003D1DEE"/>
    <w:rsid w:val="003D2E64"/>
    <w:rsid w:val="003D66CA"/>
    <w:rsid w:val="003D76F7"/>
    <w:rsid w:val="003E1CD8"/>
    <w:rsid w:val="003E261B"/>
    <w:rsid w:val="003E338F"/>
    <w:rsid w:val="003E4A80"/>
    <w:rsid w:val="003E689A"/>
    <w:rsid w:val="003F3689"/>
    <w:rsid w:val="003F7461"/>
    <w:rsid w:val="003F79CD"/>
    <w:rsid w:val="003F7AF6"/>
    <w:rsid w:val="00406BC1"/>
    <w:rsid w:val="00407DC5"/>
    <w:rsid w:val="004143BA"/>
    <w:rsid w:val="00415737"/>
    <w:rsid w:val="00421289"/>
    <w:rsid w:val="00430E21"/>
    <w:rsid w:val="0043297F"/>
    <w:rsid w:val="00433153"/>
    <w:rsid w:val="00436BAE"/>
    <w:rsid w:val="004427CD"/>
    <w:rsid w:val="00443151"/>
    <w:rsid w:val="00444EB8"/>
    <w:rsid w:val="00445DEF"/>
    <w:rsid w:val="00450E65"/>
    <w:rsid w:val="004547E0"/>
    <w:rsid w:val="00455036"/>
    <w:rsid w:val="00462748"/>
    <w:rsid w:val="00462B08"/>
    <w:rsid w:val="00463393"/>
    <w:rsid w:val="00467D41"/>
    <w:rsid w:val="00472F78"/>
    <w:rsid w:val="004764DF"/>
    <w:rsid w:val="00485146"/>
    <w:rsid w:val="00486797"/>
    <w:rsid w:val="00486901"/>
    <w:rsid w:val="004912F3"/>
    <w:rsid w:val="004B0213"/>
    <w:rsid w:val="004B0449"/>
    <w:rsid w:val="004B2982"/>
    <w:rsid w:val="004B34DC"/>
    <w:rsid w:val="004B380B"/>
    <w:rsid w:val="004B616A"/>
    <w:rsid w:val="004B6912"/>
    <w:rsid w:val="004C267D"/>
    <w:rsid w:val="004C2927"/>
    <w:rsid w:val="004C29BB"/>
    <w:rsid w:val="004C57A1"/>
    <w:rsid w:val="004D1CEB"/>
    <w:rsid w:val="004D31F0"/>
    <w:rsid w:val="004D5426"/>
    <w:rsid w:val="004D628C"/>
    <w:rsid w:val="004D78A3"/>
    <w:rsid w:val="004E1A0B"/>
    <w:rsid w:val="004E1F2D"/>
    <w:rsid w:val="004E33FC"/>
    <w:rsid w:val="004E4C7E"/>
    <w:rsid w:val="004E5A1E"/>
    <w:rsid w:val="004E5D88"/>
    <w:rsid w:val="004F0983"/>
    <w:rsid w:val="004F226B"/>
    <w:rsid w:val="004F3895"/>
    <w:rsid w:val="004F6DD9"/>
    <w:rsid w:val="004F6F31"/>
    <w:rsid w:val="005041BA"/>
    <w:rsid w:val="0050557A"/>
    <w:rsid w:val="0052084E"/>
    <w:rsid w:val="00521878"/>
    <w:rsid w:val="0052397C"/>
    <w:rsid w:val="005253B6"/>
    <w:rsid w:val="00525F64"/>
    <w:rsid w:val="00526D97"/>
    <w:rsid w:val="005275D0"/>
    <w:rsid w:val="00533D49"/>
    <w:rsid w:val="005346D4"/>
    <w:rsid w:val="00535034"/>
    <w:rsid w:val="00541E79"/>
    <w:rsid w:val="00543891"/>
    <w:rsid w:val="00544E2E"/>
    <w:rsid w:val="00545BA3"/>
    <w:rsid w:val="00555F9E"/>
    <w:rsid w:val="005571A2"/>
    <w:rsid w:val="00561ABE"/>
    <w:rsid w:val="0056286E"/>
    <w:rsid w:val="005764C6"/>
    <w:rsid w:val="005820B6"/>
    <w:rsid w:val="005834E1"/>
    <w:rsid w:val="00584E62"/>
    <w:rsid w:val="00585A02"/>
    <w:rsid w:val="005867FC"/>
    <w:rsid w:val="00587BA2"/>
    <w:rsid w:val="005923F6"/>
    <w:rsid w:val="00593B7A"/>
    <w:rsid w:val="00593EB7"/>
    <w:rsid w:val="005A1268"/>
    <w:rsid w:val="005A24A4"/>
    <w:rsid w:val="005A2883"/>
    <w:rsid w:val="005B3120"/>
    <w:rsid w:val="005C4BEF"/>
    <w:rsid w:val="005C58F3"/>
    <w:rsid w:val="005C5C7B"/>
    <w:rsid w:val="005C6886"/>
    <w:rsid w:val="005D2172"/>
    <w:rsid w:val="005D512B"/>
    <w:rsid w:val="005D6D12"/>
    <w:rsid w:val="005E17BB"/>
    <w:rsid w:val="005E478C"/>
    <w:rsid w:val="005E4937"/>
    <w:rsid w:val="00601388"/>
    <w:rsid w:val="00612AA0"/>
    <w:rsid w:val="00613C07"/>
    <w:rsid w:val="00615FB7"/>
    <w:rsid w:val="00621CBC"/>
    <w:rsid w:val="006234F7"/>
    <w:rsid w:val="006257EE"/>
    <w:rsid w:val="00633898"/>
    <w:rsid w:val="006353EB"/>
    <w:rsid w:val="00635E5F"/>
    <w:rsid w:val="00637100"/>
    <w:rsid w:val="006373AA"/>
    <w:rsid w:val="006421A3"/>
    <w:rsid w:val="006454A9"/>
    <w:rsid w:val="00645651"/>
    <w:rsid w:val="006465E6"/>
    <w:rsid w:val="00646A59"/>
    <w:rsid w:val="00651B5B"/>
    <w:rsid w:val="006544A6"/>
    <w:rsid w:val="006551A4"/>
    <w:rsid w:val="0065698C"/>
    <w:rsid w:val="006603A7"/>
    <w:rsid w:val="006658DB"/>
    <w:rsid w:val="006660E7"/>
    <w:rsid w:val="00666979"/>
    <w:rsid w:val="006700AF"/>
    <w:rsid w:val="006719E7"/>
    <w:rsid w:val="006729E9"/>
    <w:rsid w:val="00677C5E"/>
    <w:rsid w:val="00681783"/>
    <w:rsid w:val="00681880"/>
    <w:rsid w:val="00682135"/>
    <w:rsid w:val="00682D31"/>
    <w:rsid w:val="006847BF"/>
    <w:rsid w:val="00686D80"/>
    <w:rsid w:val="0069085A"/>
    <w:rsid w:val="00694391"/>
    <w:rsid w:val="00696702"/>
    <w:rsid w:val="00697C38"/>
    <w:rsid w:val="006B0B6B"/>
    <w:rsid w:val="006B0F89"/>
    <w:rsid w:val="006B1757"/>
    <w:rsid w:val="006B1F6C"/>
    <w:rsid w:val="006B4779"/>
    <w:rsid w:val="006C522D"/>
    <w:rsid w:val="006C55EE"/>
    <w:rsid w:val="006C6D41"/>
    <w:rsid w:val="006D040C"/>
    <w:rsid w:val="006D7F99"/>
    <w:rsid w:val="006E2FA3"/>
    <w:rsid w:val="006F4FCC"/>
    <w:rsid w:val="006F5B86"/>
    <w:rsid w:val="006F5EB5"/>
    <w:rsid w:val="006F757F"/>
    <w:rsid w:val="00702F9F"/>
    <w:rsid w:val="007042D1"/>
    <w:rsid w:val="0070683A"/>
    <w:rsid w:val="0070694F"/>
    <w:rsid w:val="00716F37"/>
    <w:rsid w:val="00717EB9"/>
    <w:rsid w:val="007266E7"/>
    <w:rsid w:val="00731508"/>
    <w:rsid w:val="0073343B"/>
    <w:rsid w:val="0073539C"/>
    <w:rsid w:val="00737A4F"/>
    <w:rsid w:val="00740AF4"/>
    <w:rsid w:val="00743969"/>
    <w:rsid w:val="00744DAE"/>
    <w:rsid w:val="007452E1"/>
    <w:rsid w:val="00746838"/>
    <w:rsid w:val="007468A5"/>
    <w:rsid w:val="007514EF"/>
    <w:rsid w:val="00751F59"/>
    <w:rsid w:val="0075507A"/>
    <w:rsid w:val="007550B6"/>
    <w:rsid w:val="00755419"/>
    <w:rsid w:val="007555BC"/>
    <w:rsid w:val="007573E8"/>
    <w:rsid w:val="00757FEC"/>
    <w:rsid w:val="00760F26"/>
    <w:rsid w:val="0076519B"/>
    <w:rsid w:val="007706CF"/>
    <w:rsid w:val="00776089"/>
    <w:rsid w:val="00781B02"/>
    <w:rsid w:val="007828F3"/>
    <w:rsid w:val="00785E42"/>
    <w:rsid w:val="00791351"/>
    <w:rsid w:val="00793704"/>
    <w:rsid w:val="00797033"/>
    <w:rsid w:val="007A2546"/>
    <w:rsid w:val="007A3139"/>
    <w:rsid w:val="007A3941"/>
    <w:rsid w:val="007B5CE9"/>
    <w:rsid w:val="007B6B93"/>
    <w:rsid w:val="007C41C0"/>
    <w:rsid w:val="007C7B11"/>
    <w:rsid w:val="007C7B49"/>
    <w:rsid w:val="007D3C05"/>
    <w:rsid w:val="007E2D07"/>
    <w:rsid w:val="007E34A9"/>
    <w:rsid w:val="007E7031"/>
    <w:rsid w:val="007E7954"/>
    <w:rsid w:val="007E7FFD"/>
    <w:rsid w:val="007F110D"/>
    <w:rsid w:val="007F27F7"/>
    <w:rsid w:val="007F2928"/>
    <w:rsid w:val="007F3B8C"/>
    <w:rsid w:val="007F5B78"/>
    <w:rsid w:val="007F6271"/>
    <w:rsid w:val="00801808"/>
    <w:rsid w:val="00803181"/>
    <w:rsid w:val="00810DA7"/>
    <w:rsid w:val="00816B32"/>
    <w:rsid w:val="00817643"/>
    <w:rsid w:val="00817FC4"/>
    <w:rsid w:val="008269CC"/>
    <w:rsid w:val="00830ECF"/>
    <w:rsid w:val="008314CE"/>
    <w:rsid w:val="00833443"/>
    <w:rsid w:val="00834FD5"/>
    <w:rsid w:val="00841D7B"/>
    <w:rsid w:val="0084410A"/>
    <w:rsid w:val="00847C05"/>
    <w:rsid w:val="00850B37"/>
    <w:rsid w:val="00852B28"/>
    <w:rsid w:val="00854C2C"/>
    <w:rsid w:val="00856FC1"/>
    <w:rsid w:val="008613B0"/>
    <w:rsid w:val="0086324B"/>
    <w:rsid w:val="00863E38"/>
    <w:rsid w:val="00870EFA"/>
    <w:rsid w:val="00871358"/>
    <w:rsid w:val="00871CAD"/>
    <w:rsid w:val="00872A21"/>
    <w:rsid w:val="008734C7"/>
    <w:rsid w:val="008772C3"/>
    <w:rsid w:val="00886A3C"/>
    <w:rsid w:val="0088783D"/>
    <w:rsid w:val="00892AEC"/>
    <w:rsid w:val="0089724E"/>
    <w:rsid w:val="0089728A"/>
    <w:rsid w:val="00897EE8"/>
    <w:rsid w:val="008A357D"/>
    <w:rsid w:val="008A38C0"/>
    <w:rsid w:val="008B4D56"/>
    <w:rsid w:val="008B6A69"/>
    <w:rsid w:val="008B6F6F"/>
    <w:rsid w:val="008B7C4B"/>
    <w:rsid w:val="008C138D"/>
    <w:rsid w:val="008C3DBD"/>
    <w:rsid w:val="008C5F0C"/>
    <w:rsid w:val="008C6310"/>
    <w:rsid w:val="008D2A25"/>
    <w:rsid w:val="008D37DF"/>
    <w:rsid w:val="008D4247"/>
    <w:rsid w:val="008D6A02"/>
    <w:rsid w:val="008E27A1"/>
    <w:rsid w:val="008E562A"/>
    <w:rsid w:val="008E5E1C"/>
    <w:rsid w:val="008E7E19"/>
    <w:rsid w:val="008F197A"/>
    <w:rsid w:val="008F1B87"/>
    <w:rsid w:val="00903449"/>
    <w:rsid w:val="009052B0"/>
    <w:rsid w:val="00905438"/>
    <w:rsid w:val="0091287B"/>
    <w:rsid w:val="00913DC0"/>
    <w:rsid w:val="0091591D"/>
    <w:rsid w:val="00915A10"/>
    <w:rsid w:val="00916429"/>
    <w:rsid w:val="00916D0C"/>
    <w:rsid w:val="00917286"/>
    <w:rsid w:val="009175A3"/>
    <w:rsid w:val="00921394"/>
    <w:rsid w:val="00923243"/>
    <w:rsid w:val="009239AB"/>
    <w:rsid w:val="00924617"/>
    <w:rsid w:val="009266B0"/>
    <w:rsid w:val="009273EC"/>
    <w:rsid w:val="009322C3"/>
    <w:rsid w:val="0093309E"/>
    <w:rsid w:val="009335E8"/>
    <w:rsid w:val="00934DCA"/>
    <w:rsid w:val="00935822"/>
    <w:rsid w:val="00937B7F"/>
    <w:rsid w:val="00940016"/>
    <w:rsid w:val="0094651F"/>
    <w:rsid w:val="009478F0"/>
    <w:rsid w:val="00963350"/>
    <w:rsid w:val="00963522"/>
    <w:rsid w:val="00965F66"/>
    <w:rsid w:val="009668B8"/>
    <w:rsid w:val="009671EA"/>
    <w:rsid w:val="00975370"/>
    <w:rsid w:val="00980209"/>
    <w:rsid w:val="009809E2"/>
    <w:rsid w:val="009825B0"/>
    <w:rsid w:val="0098262A"/>
    <w:rsid w:val="00991371"/>
    <w:rsid w:val="00991DF8"/>
    <w:rsid w:val="00994804"/>
    <w:rsid w:val="009959A9"/>
    <w:rsid w:val="00995D51"/>
    <w:rsid w:val="009A1881"/>
    <w:rsid w:val="009A2212"/>
    <w:rsid w:val="009A2BC5"/>
    <w:rsid w:val="009A5140"/>
    <w:rsid w:val="009B34A3"/>
    <w:rsid w:val="009B3ED0"/>
    <w:rsid w:val="009B523B"/>
    <w:rsid w:val="009B6E2E"/>
    <w:rsid w:val="009C2F04"/>
    <w:rsid w:val="009D1FF6"/>
    <w:rsid w:val="009D5C72"/>
    <w:rsid w:val="009D6699"/>
    <w:rsid w:val="009E17E8"/>
    <w:rsid w:val="009E1DCF"/>
    <w:rsid w:val="009E6473"/>
    <w:rsid w:val="009E7558"/>
    <w:rsid w:val="009F3EC0"/>
    <w:rsid w:val="009F721F"/>
    <w:rsid w:val="009F7FD6"/>
    <w:rsid w:val="00A00075"/>
    <w:rsid w:val="00A12BD6"/>
    <w:rsid w:val="00A13314"/>
    <w:rsid w:val="00A14C6E"/>
    <w:rsid w:val="00A21416"/>
    <w:rsid w:val="00A27736"/>
    <w:rsid w:val="00A3185A"/>
    <w:rsid w:val="00A411E3"/>
    <w:rsid w:val="00A41725"/>
    <w:rsid w:val="00A42794"/>
    <w:rsid w:val="00A43670"/>
    <w:rsid w:val="00A45BEA"/>
    <w:rsid w:val="00A46266"/>
    <w:rsid w:val="00A55AA0"/>
    <w:rsid w:val="00A629C5"/>
    <w:rsid w:val="00A6771F"/>
    <w:rsid w:val="00A7014C"/>
    <w:rsid w:val="00A7376A"/>
    <w:rsid w:val="00A752BF"/>
    <w:rsid w:val="00A7771C"/>
    <w:rsid w:val="00A80571"/>
    <w:rsid w:val="00A8239F"/>
    <w:rsid w:val="00A84A80"/>
    <w:rsid w:val="00A85522"/>
    <w:rsid w:val="00A865FE"/>
    <w:rsid w:val="00A91874"/>
    <w:rsid w:val="00A937F9"/>
    <w:rsid w:val="00AA0193"/>
    <w:rsid w:val="00AA5B8A"/>
    <w:rsid w:val="00AA69BF"/>
    <w:rsid w:val="00AB0170"/>
    <w:rsid w:val="00AB0272"/>
    <w:rsid w:val="00AB18F9"/>
    <w:rsid w:val="00AC15F1"/>
    <w:rsid w:val="00AC514A"/>
    <w:rsid w:val="00AC5398"/>
    <w:rsid w:val="00AC6A88"/>
    <w:rsid w:val="00AD0B3C"/>
    <w:rsid w:val="00AE5E0F"/>
    <w:rsid w:val="00AE6F70"/>
    <w:rsid w:val="00AF308E"/>
    <w:rsid w:val="00AF5845"/>
    <w:rsid w:val="00AF6009"/>
    <w:rsid w:val="00B14D5D"/>
    <w:rsid w:val="00B20C3C"/>
    <w:rsid w:val="00B25210"/>
    <w:rsid w:val="00B27EC0"/>
    <w:rsid w:val="00B30BB6"/>
    <w:rsid w:val="00B3148D"/>
    <w:rsid w:val="00B365C8"/>
    <w:rsid w:val="00B36920"/>
    <w:rsid w:val="00B371B6"/>
    <w:rsid w:val="00B4046D"/>
    <w:rsid w:val="00B40598"/>
    <w:rsid w:val="00B4067C"/>
    <w:rsid w:val="00B41A20"/>
    <w:rsid w:val="00B42175"/>
    <w:rsid w:val="00B42B04"/>
    <w:rsid w:val="00B433AC"/>
    <w:rsid w:val="00B451FF"/>
    <w:rsid w:val="00B453A7"/>
    <w:rsid w:val="00B51988"/>
    <w:rsid w:val="00B5262E"/>
    <w:rsid w:val="00B5279D"/>
    <w:rsid w:val="00B562C3"/>
    <w:rsid w:val="00B64E0E"/>
    <w:rsid w:val="00B67C6E"/>
    <w:rsid w:val="00B73049"/>
    <w:rsid w:val="00B76120"/>
    <w:rsid w:val="00B779C8"/>
    <w:rsid w:val="00B81EC9"/>
    <w:rsid w:val="00B825BC"/>
    <w:rsid w:val="00B82AC0"/>
    <w:rsid w:val="00B85438"/>
    <w:rsid w:val="00B8564B"/>
    <w:rsid w:val="00B87944"/>
    <w:rsid w:val="00B9256E"/>
    <w:rsid w:val="00B962AA"/>
    <w:rsid w:val="00B96B56"/>
    <w:rsid w:val="00BA334A"/>
    <w:rsid w:val="00BA36DB"/>
    <w:rsid w:val="00BB3AB9"/>
    <w:rsid w:val="00BB3EBB"/>
    <w:rsid w:val="00BC3AFA"/>
    <w:rsid w:val="00BC4067"/>
    <w:rsid w:val="00BC64C5"/>
    <w:rsid w:val="00BC6715"/>
    <w:rsid w:val="00BC681B"/>
    <w:rsid w:val="00BD7169"/>
    <w:rsid w:val="00BD7548"/>
    <w:rsid w:val="00BE047A"/>
    <w:rsid w:val="00BE0E6D"/>
    <w:rsid w:val="00BE10A6"/>
    <w:rsid w:val="00BF4BE5"/>
    <w:rsid w:val="00C03C90"/>
    <w:rsid w:val="00C0668A"/>
    <w:rsid w:val="00C06AA2"/>
    <w:rsid w:val="00C076D9"/>
    <w:rsid w:val="00C11800"/>
    <w:rsid w:val="00C12D09"/>
    <w:rsid w:val="00C15F2A"/>
    <w:rsid w:val="00C1646F"/>
    <w:rsid w:val="00C1721A"/>
    <w:rsid w:val="00C20958"/>
    <w:rsid w:val="00C2298C"/>
    <w:rsid w:val="00C23871"/>
    <w:rsid w:val="00C25682"/>
    <w:rsid w:val="00C31EA1"/>
    <w:rsid w:val="00C321BA"/>
    <w:rsid w:val="00C3338C"/>
    <w:rsid w:val="00C33B10"/>
    <w:rsid w:val="00C36574"/>
    <w:rsid w:val="00C36E36"/>
    <w:rsid w:val="00C41714"/>
    <w:rsid w:val="00C42B7E"/>
    <w:rsid w:val="00C43588"/>
    <w:rsid w:val="00C517C9"/>
    <w:rsid w:val="00C52C4B"/>
    <w:rsid w:val="00C563BB"/>
    <w:rsid w:val="00C61764"/>
    <w:rsid w:val="00C643EA"/>
    <w:rsid w:val="00C65889"/>
    <w:rsid w:val="00C701B3"/>
    <w:rsid w:val="00C71EB1"/>
    <w:rsid w:val="00C738BC"/>
    <w:rsid w:val="00C818BE"/>
    <w:rsid w:val="00C82EF5"/>
    <w:rsid w:val="00C83C62"/>
    <w:rsid w:val="00C85961"/>
    <w:rsid w:val="00C90D30"/>
    <w:rsid w:val="00C91820"/>
    <w:rsid w:val="00C91A9E"/>
    <w:rsid w:val="00C92746"/>
    <w:rsid w:val="00C94CCE"/>
    <w:rsid w:val="00CA1968"/>
    <w:rsid w:val="00CA1B12"/>
    <w:rsid w:val="00CA25A5"/>
    <w:rsid w:val="00CA2941"/>
    <w:rsid w:val="00CA4139"/>
    <w:rsid w:val="00CA76AE"/>
    <w:rsid w:val="00CB279D"/>
    <w:rsid w:val="00CB4BF5"/>
    <w:rsid w:val="00CB58D4"/>
    <w:rsid w:val="00CB68FA"/>
    <w:rsid w:val="00CB72E3"/>
    <w:rsid w:val="00CC2818"/>
    <w:rsid w:val="00CC4949"/>
    <w:rsid w:val="00CC50E7"/>
    <w:rsid w:val="00CC558A"/>
    <w:rsid w:val="00CC5C3E"/>
    <w:rsid w:val="00CC74ED"/>
    <w:rsid w:val="00CD2170"/>
    <w:rsid w:val="00CD3509"/>
    <w:rsid w:val="00CE1382"/>
    <w:rsid w:val="00CE516D"/>
    <w:rsid w:val="00CE544E"/>
    <w:rsid w:val="00CE5514"/>
    <w:rsid w:val="00CE6476"/>
    <w:rsid w:val="00CE6573"/>
    <w:rsid w:val="00CE68A3"/>
    <w:rsid w:val="00CE77B8"/>
    <w:rsid w:val="00CF1DF6"/>
    <w:rsid w:val="00CF5A72"/>
    <w:rsid w:val="00CF7470"/>
    <w:rsid w:val="00CF749F"/>
    <w:rsid w:val="00D002C3"/>
    <w:rsid w:val="00D018E7"/>
    <w:rsid w:val="00D03C10"/>
    <w:rsid w:val="00D07201"/>
    <w:rsid w:val="00D12CFE"/>
    <w:rsid w:val="00D1463B"/>
    <w:rsid w:val="00D164F8"/>
    <w:rsid w:val="00D20287"/>
    <w:rsid w:val="00D21307"/>
    <w:rsid w:val="00D2666A"/>
    <w:rsid w:val="00D30A91"/>
    <w:rsid w:val="00D31F70"/>
    <w:rsid w:val="00D320ED"/>
    <w:rsid w:val="00D34A67"/>
    <w:rsid w:val="00D47C15"/>
    <w:rsid w:val="00D5120E"/>
    <w:rsid w:val="00D5468E"/>
    <w:rsid w:val="00D60061"/>
    <w:rsid w:val="00D605EE"/>
    <w:rsid w:val="00D60811"/>
    <w:rsid w:val="00D60B4D"/>
    <w:rsid w:val="00D60F4F"/>
    <w:rsid w:val="00D623ED"/>
    <w:rsid w:val="00D63D0B"/>
    <w:rsid w:val="00D648A7"/>
    <w:rsid w:val="00D70911"/>
    <w:rsid w:val="00D71165"/>
    <w:rsid w:val="00D7151A"/>
    <w:rsid w:val="00D7431D"/>
    <w:rsid w:val="00D75006"/>
    <w:rsid w:val="00D7536B"/>
    <w:rsid w:val="00D763D6"/>
    <w:rsid w:val="00D7799C"/>
    <w:rsid w:val="00D81AB3"/>
    <w:rsid w:val="00D84B90"/>
    <w:rsid w:val="00D86BCF"/>
    <w:rsid w:val="00D91F83"/>
    <w:rsid w:val="00D93E01"/>
    <w:rsid w:val="00D93F8B"/>
    <w:rsid w:val="00D97A7D"/>
    <w:rsid w:val="00DA4677"/>
    <w:rsid w:val="00DA4CCD"/>
    <w:rsid w:val="00DA6D3B"/>
    <w:rsid w:val="00DB2B5F"/>
    <w:rsid w:val="00DB4B82"/>
    <w:rsid w:val="00DB529F"/>
    <w:rsid w:val="00DC12B8"/>
    <w:rsid w:val="00DC425F"/>
    <w:rsid w:val="00DC4A24"/>
    <w:rsid w:val="00DD328A"/>
    <w:rsid w:val="00DD3E45"/>
    <w:rsid w:val="00DD6F29"/>
    <w:rsid w:val="00DD71A5"/>
    <w:rsid w:val="00DE0C82"/>
    <w:rsid w:val="00DE1017"/>
    <w:rsid w:val="00DF0753"/>
    <w:rsid w:val="00DF11F2"/>
    <w:rsid w:val="00DF3628"/>
    <w:rsid w:val="00DF4616"/>
    <w:rsid w:val="00DF6D8F"/>
    <w:rsid w:val="00DF7A1A"/>
    <w:rsid w:val="00E004AF"/>
    <w:rsid w:val="00E00FBB"/>
    <w:rsid w:val="00E108A3"/>
    <w:rsid w:val="00E11E40"/>
    <w:rsid w:val="00E12AF7"/>
    <w:rsid w:val="00E1485B"/>
    <w:rsid w:val="00E164D2"/>
    <w:rsid w:val="00E16908"/>
    <w:rsid w:val="00E177F4"/>
    <w:rsid w:val="00E17CB5"/>
    <w:rsid w:val="00E241AD"/>
    <w:rsid w:val="00E2619E"/>
    <w:rsid w:val="00E3038A"/>
    <w:rsid w:val="00E34B62"/>
    <w:rsid w:val="00E351E1"/>
    <w:rsid w:val="00E35BB0"/>
    <w:rsid w:val="00E3796D"/>
    <w:rsid w:val="00E37FC6"/>
    <w:rsid w:val="00E427BB"/>
    <w:rsid w:val="00E450E2"/>
    <w:rsid w:val="00E54DD8"/>
    <w:rsid w:val="00E57CB8"/>
    <w:rsid w:val="00E60FC2"/>
    <w:rsid w:val="00E6154F"/>
    <w:rsid w:val="00E62C24"/>
    <w:rsid w:val="00E6424C"/>
    <w:rsid w:val="00E66162"/>
    <w:rsid w:val="00E66AF1"/>
    <w:rsid w:val="00E6756D"/>
    <w:rsid w:val="00E67B11"/>
    <w:rsid w:val="00E8261E"/>
    <w:rsid w:val="00E82AD6"/>
    <w:rsid w:val="00E846F5"/>
    <w:rsid w:val="00E847BD"/>
    <w:rsid w:val="00E8609D"/>
    <w:rsid w:val="00E933AD"/>
    <w:rsid w:val="00E93D37"/>
    <w:rsid w:val="00E94059"/>
    <w:rsid w:val="00E968D8"/>
    <w:rsid w:val="00E9790F"/>
    <w:rsid w:val="00EA2F81"/>
    <w:rsid w:val="00EA7879"/>
    <w:rsid w:val="00EB695D"/>
    <w:rsid w:val="00EC007D"/>
    <w:rsid w:val="00EC2CBE"/>
    <w:rsid w:val="00EC5493"/>
    <w:rsid w:val="00EC61D8"/>
    <w:rsid w:val="00EC71E9"/>
    <w:rsid w:val="00ED104A"/>
    <w:rsid w:val="00ED2C7F"/>
    <w:rsid w:val="00ED647A"/>
    <w:rsid w:val="00ED7D29"/>
    <w:rsid w:val="00EE111C"/>
    <w:rsid w:val="00EE550A"/>
    <w:rsid w:val="00EF1759"/>
    <w:rsid w:val="00EF1AE0"/>
    <w:rsid w:val="00EF1BC5"/>
    <w:rsid w:val="00EF28C5"/>
    <w:rsid w:val="00EF3DF7"/>
    <w:rsid w:val="00EF4539"/>
    <w:rsid w:val="00EF795C"/>
    <w:rsid w:val="00F0075C"/>
    <w:rsid w:val="00F0178C"/>
    <w:rsid w:val="00F02C20"/>
    <w:rsid w:val="00F04786"/>
    <w:rsid w:val="00F05E96"/>
    <w:rsid w:val="00F069B9"/>
    <w:rsid w:val="00F121EA"/>
    <w:rsid w:val="00F133F4"/>
    <w:rsid w:val="00F14017"/>
    <w:rsid w:val="00F166C9"/>
    <w:rsid w:val="00F173DD"/>
    <w:rsid w:val="00F21AE7"/>
    <w:rsid w:val="00F21FB1"/>
    <w:rsid w:val="00F22D26"/>
    <w:rsid w:val="00F32A64"/>
    <w:rsid w:val="00F334A3"/>
    <w:rsid w:val="00F57B74"/>
    <w:rsid w:val="00F61E0D"/>
    <w:rsid w:val="00F670FF"/>
    <w:rsid w:val="00F70DF7"/>
    <w:rsid w:val="00F722B8"/>
    <w:rsid w:val="00F7495B"/>
    <w:rsid w:val="00F749F8"/>
    <w:rsid w:val="00F74D62"/>
    <w:rsid w:val="00F7678A"/>
    <w:rsid w:val="00F828A0"/>
    <w:rsid w:val="00F83A72"/>
    <w:rsid w:val="00F84A7A"/>
    <w:rsid w:val="00F92D51"/>
    <w:rsid w:val="00F94F42"/>
    <w:rsid w:val="00F958FD"/>
    <w:rsid w:val="00F96B77"/>
    <w:rsid w:val="00F96E73"/>
    <w:rsid w:val="00FA205D"/>
    <w:rsid w:val="00FA2E9D"/>
    <w:rsid w:val="00FA41A8"/>
    <w:rsid w:val="00FA474B"/>
    <w:rsid w:val="00FA5C91"/>
    <w:rsid w:val="00FB1ABD"/>
    <w:rsid w:val="00FC0F93"/>
    <w:rsid w:val="00FC248C"/>
    <w:rsid w:val="00FC5BC7"/>
    <w:rsid w:val="00FD00FE"/>
    <w:rsid w:val="00FD04A0"/>
    <w:rsid w:val="00FD0865"/>
    <w:rsid w:val="00FD107D"/>
    <w:rsid w:val="00FD29B5"/>
    <w:rsid w:val="00FD2F93"/>
    <w:rsid w:val="00FD6208"/>
    <w:rsid w:val="00FE1B63"/>
    <w:rsid w:val="00FE3706"/>
    <w:rsid w:val="00FE4FE6"/>
    <w:rsid w:val="00FE657C"/>
    <w:rsid w:val="00FE6E4B"/>
    <w:rsid w:val="00FF09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7644779B-D0B5-4BCA-88C5-0DB668CFB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41">
    <w:name w:val="Plain Table 41"/>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customStyle="1" w:styleId="UnresolvedMention1">
    <w:name w:val="Unresolved Mention1"/>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character" w:styleId="Strong">
    <w:name w:val="Strong"/>
    <w:basedOn w:val="DefaultParagraphFont"/>
    <w:uiPriority w:val="22"/>
    <w:qFormat/>
    <w:rsid w:val="008C6310"/>
    <w:rPr>
      <w:b/>
      <w:bCs/>
    </w:rPr>
  </w:style>
  <w:style w:type="character" w:customStyle="1" w:styleId="UnresolvedMention2">
    <w:name w:val="Unresolved Mention2"/>
    <w:basedOn w:val="DefaultParagraphFont"/>
    <w:uiPriority w:val="99"/>
    <w:semiHidden/>
    <w:unhideWhenUsed/>
    <w:rsid w:val="000B5C8A"/>
    <w:rPr>
      <w:color w:val="605E5C"/>
      <w:shd w:val="clear" w:color="auto" w:fill="E1DFDD"/>
    </w:rPr>
  </w:style>
  <w:style w:type="character" w:customStyle="1" w:styleId="BodyTextChar">
    <w:name w:val="Body Text Char"/>
    <w:basedOn w:val="DefaultParagraphFont"/>
    <w:link w:val="BodyText"/>
    <w:uiPriority w:val="1"/>
    <w:rsid w:val="00BA334A"/>
    <w:rPr>
      <w:rFonts w:ascii="Arial" w:eastAsia="Arial" w:hAnsi="Arial" w:cs="Arial"/>
      <w:lang w:val="en-GB" w:eastAsia="en-GB" w:bidi="en-GB"/>
    </w:rPr>
  </w:style>
  <w:style w:type="character" w:styleId="UnresolvedMention">
    <w:name w:val="Unresolved Mention"/>
    <w:basedOn w:val="DefaultParagraphFont"/>
    <w:uiPriority w:val="99"/>
    <w:semiHidden/>
    <w:unhideWhenUsed/>
    <w:rsid w:val="00BA334A"/>
    <w:rPr>
      <w:color w:val="605E5C"/>
      <w:shd w:val="clear" w:color="auto" w:fill="E1DFDD"/>
    </w:rPr>
  </w:style>
  <w:style w:type="paragraph" w:customStyle="1" w:styleId="Style1">
    <w:name w:val="Style1"/>
    <w:basedOn w:val="Normal"/>
    <w:rsid w:val="00010232"/>
    <w:pPr>
      <w:widowControl/>
      <w:autoSpaceDE/>
      <w:autoSpaceDN/>
    </w:pPr>
    <w:rPr>
      <w:rFonts w:eastAsiaTheme="minorHAnsi"/>
      <w:sz w:val="24"/>
      <w:szCs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958758">
      <w:bodyDiv w:val="1"/>
      <w:marLeft w:val="0"/>
      <w:marRight w:val="0"/>
      <w:marTop w:val="0"/>
      <w:marBottom w:val="0"/>
      <w:divBdr>
        <w:top w:val="none" w:sz="0" w:space="0" w:color="auto"/>
        <w:left w:val="none" w:sz="0" w:space="0" w:color="auto"/>
        <w:bottom w:val="none" w:sz="0" w:space="0" w:color="auto"/>
        <w:right w:val="none" w:sz="0" w:space="0" w:color="auto"/>
      </w:divBdr>
      <w:divsChild>
        <w:div w:id="1187594864">
          <w:marLeft w:val="0"/>
          <w:marRight w:val="0"/>
          <w:marTop w:val="0"/>
          <w:marBottom w:val="0"/>
          <w:divBdr>
            <w:top w:val="none" w:sz="0" w:space="0" w:color="auto"/>
            <w:left w:val="none" w:sz="0" w:space="0" w:color="auto"/>
            <w:bottom w:val="none" w:sz="0" w:space="0" w:color="auto"/>
            <w:right w:val="none" w:sz="0" w:space="0" w:color="auto"/>
          </w:divBdr>
        </w:div>
      </w:divsChild>
    </w:div>
    <w:div w:id="481124587">
      <w:bodyDiv w:val="1"/>
      <w:marLeft w:val="0"/>
      <w:marRight w:val="0"/>
      <w:marTop w:val="0"/>
      <w:marBottom w:val="0"/>
      <w:divBdr>
        <w:top w:val="none" w:sz="0" w:space="0" w:color="auto"/>
        <w:left w:val="none" w:sz="0" w:space="0" w:color="auto"/>
        <w:bottom w:val="none" w:sz="0" w:space="0" w:color="auto"/>
        <w:right w:val="none" w:sz="0" w:space="0" w:color="auto"/>
      </w:divBdr>
    </w:div>
    <w:div w:id="792527476">
      <w:bodyDiv w:val="1"/>
      <w:marLeft w:val="0"/>
      <w:marRight w:val="0"/>
      <w:marTop w:val="0"/>
      <w:marBottom w:val="0"/>
      <w:divBdr>
        <w:top w:val="none" w:sz="0" w:space="0" w:color="auto"/>
        <w:left w:val="none" w:sz="0" w:space="0" w:color="auto"/>
        <w:bottom w:val="none" w:sz="0" w:space="0" w:color="auto"/>
        <w:right w:val="none" w:sz="0" w:space="0" w:color="auto"/>
      </w:divBdr>
    </w:div>
    <w:div w:id="130766263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864509897">
      <w:bodyDiv w:val="1"/>
      <w:marLeft w:val="0"/>
      <w:marRight w:val="0"/>
      <w:marTop w:val="0"/>
      <w:marBottom w:val="0"/>
      <w:divBdr>
        <w:top w:val="none" w:sz="0" w:space="0" w:color="auto"/>
        <w:left w:val="none" w:sz="0" w:space="0" w:color="auto"/>
        <w:bottom w:val="none" w:sz="0" w:space="0" w:color="auto"/>
        <w:right w:val="none" w:sz="0" w:space="0" w:color="auto"/>
      </w:divBdr>
    </w:div>
    <w:div w:id="1995377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rackenford-devon.co.uk/parish-council" TargetMode="External"/><Relationship Id="rId1" Type="http://schemas.openxmlformats.org/officeDocument/2006/relationships/hyperlink" Target="mailto:parish.clerk@rackenfordp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4CD85-8178-40CD-B7EB-8BE9433C0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5</Pages>
  <Words>1693</Words>
  <Characters>9655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Jenkins</dc:creator>
  <cp:lastModifiedBy>Robert Martin</cp:lastModifiedBy>
  <cp:revision>5</cp:revision>
  <cp:lastPrinted>2023-11-01T11:48:00Z</cp:lastPrinted>
  <dcterms:created xsi:type="dcterms:W3CDTF">2023-11-10T13:59:00Z</dcterms:created>
  <dcterms:modified xsi:type="dcterms:W3CDTF">2023-11-10T15:13:00Z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