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7D51D" w14:textId="35A06D28" w:rsidR="009478F0" w:rsidRPr="003E689A" w:rsidRDefault="002C78DC" w:rsidP="009478F0">
      <w:pPr>
        <w:pStyle w:val="NoSpacing"/>
        <w:jc w:val="center"/>
        <w:rPr>
          <w:rFonts w:cstheme="minorHAnsi"/>
          <w:b/>
        </w:rPr>
      </w:pPr>
      <w:r>
        <w:rPr>
          <w:rFonts w:cstheme="minorHAnsi"/>
          <w:b/>
        </w:rPr>
        <w:t>T</w:t>
      </w:r>
      <w:r w:rsidR="009478F0" w:rsidRPr="003E689A">
        <w:rPr>
          <w:rFonts w:cstheme="minorHAnsi"/>
          <w:b/>
        </w:rPr>
        <w:t>here was</w:t>
      </w:r>
      <w:r w:rsidR="004E5A1E" w:rsidRPr="003E689A">
        <w:rPr>
          <w:rFonts w:cstheme="minorHAnsi"/>
          <w:b/>
        </w:rPr>
        <w:t xml:space="preserve"> </w:t>
      </w:r>
      <w:r w:rsidR="00010232">
        <w:rPr>
          <w:rFonts w:cstheme="minorHAnsi"/>
          <w:b/>
        </w:rPr>
        <w:t>a</w:t>
      </w:r>
      <w:r w:rsidR="009478F0" w:rsidRPr="003E689A">
        <w:rPr>
          <w:rFonts w:cstheme="minorHAnsi"/>
          <w:b/>
        </w:rPr>
        <w:t xml:space="preserve"> Rackenford &amp; Creacombe Parish Council</w:t>
      </w:r>
      <w:r w:rsidR="004E5A1E" w:rsidRPr="003E689A">
        <w:rPr>
          <w:rFonts w:cstheme="minorHAnsi"/>
          <w:b/>
        </w:rPr>
        <w:t xml:space="preserve"> Meeting</w:t>
      </w:r>
      <w:r w:rsidR="009478F0" w:rsidRPr="003E689A">
        <w:rPr>
          <w:rFonts w:cstheme="minorHAnsi"/>
          <w:b/>
        </w:rPr>
        <w:t xml:space="preserve"> on </w:t>
      </w:r>
      <w:r>
        <w:rPr>
          <w:rFonts w:cstheme="minorHAnsi"/>
          <w:b/>
        </w:rPr>
        <w:t>Wedn</w:t>
      </w:r>
      <w:r w:rsidR="00830ECF" w:rsidRPr="003E689A">
        <w:rPr>
          <w:rFonts w:cstheme="minorHAnsi"/>
          <w:b/>
        </w:rPr>
        <w:t>e</w:t>
      </w:r>
      <w:r w:rsidR="009478F0" w:rsidRPr="003E689A">
        <w:rPr>
          <w:rFonts w:cstheme="minorHAnsi"/>
          <w:b/>
        </w:rPr>
        <w:t xml:space="preserve">sday </w:t>
      </w:r>
      <w:r>
        <w:rPr>
          <w:rFonts w:cstheme="minorHAnsi"/>
          <w:b/>
        </w:rPr>
        <w:t>24</w:t>
      </w:r>
      <w:r w:rsidR="00010232" w:rsidRPr="00010232">
        <w:rPr>
          <w:rFonts w:cstheme="minorHAnsi"/>
          <w:b/>
          <w:vertAlign w:val="superscript"/>
        </w:rPr>
        <w:t>th</w:t>
      </w:r>
      <w:r w:rsidR="00010232">
        <w:rPr>
          <w:rFonts w:cstheme="minorHAnsi"/>
          <w:b/>
        </w:rPr>
        <w:t xml:space="preserve"> </w:t>
      </w:r>
      <w:r w:rsidR="00F15226">
        <w:rPr>
          <w:rFonts w:cstheme="minorHAnsi"/>
          <w:b/>
        </w:rPr>
        <w:t>January</w:t>
      </w:r>
      <w:r w:rsidR="00830ECF" w:rsidRPr="003E689A">
        <w:rPr>
          <w:rFonts w:cstheme="minorHAnsi"/>
          <w:b/>
        </w:rPr>
        <w:t xml:space="preserve"> 202</w:t>
      </w:r>
      <w:r w:rsidR="00F15226">
        <w:rPr>
          <w:rFonts w:cstheme="minorHAnsi"/>
          <w:b/>
        </w:rPr>
        <w:t>4</w:t>
      </w:r>
      <w:r w:rsidR="009478F0" w:rsidRPr="003E689A">
        <w:rPr>
          <w:rFonts w:cstheme="minorHAnsi"/>
          <w:b/>
        </w:rPr>
        <w:t xml:space="preserve"> at </w:t>
      </w:r>
      <w:r w:rsidR="00FE657C">
        <w:rPr>
          <w:rFonts w:cstheme="minorHAnsi"/>
          <w:b/>
        </w:rPr>
        <w:t>7</w:t>
      </w:r>
      <w:r w:rsidR="009478F0" w:rsidRPr="003E689A">
        <w:rPr>
          <w:rFonts w:cstheme="minorHAnsi"/>
          <w:b/>
        </w:rPr>
        <w:t xml:space="preserve">.30pm held </w:t>
      </w:r>
      <w:r w:rsidR="00FD00FE" w:rsidRPr="003E689A">
        <w:rPr>
          <w:rFonts w:cstheme="minorHAnsi"/>
          <w:b/>
        </w:rPr>
        <w:t>in Rackenford</w:t>
      </w:r>
      <w:r w:rsidR="00C11800" w:rsidRPr="003E689A">
        <w:rPr>
          <w:rFonts w:cstheme="minorHAnsi"/>
          <w:b/>
        </w:rPr>
        <w:t xml:space="preserve"> </w:t>
      </w:r>
      <w:r w:rsidR="00830ECF" w:rsidRPr="003E689A">
        <w:rPr>
          <w:rFonts w:cstheme="minorHAnsi"/>
          <w:b/>
        </w:rPr>
        <w:t>School</w:t>
      </w:r>
      <w:r w:rsidR="00C11800" w:rsidRPr="003E689A">
        <w:rPr>
          <w:rFonts w:cstheme="minorHAnsi"/>
          <w:b/>
        </w:rPr>
        <w:t>.</w:t>
      </w:r>
    </w:p>
    <w:p w14:paraId="1F079C71" w14:textId="77777777" w:rsidR="009478F0" w:rsidRPr="003E689A" w:rsidRDefault="009478F0" w:rsidP="009478F0">
      <w:pPr>
        <w:pStyle w:val="NoSpacing"/>
        <w:rPr>
          <w:rFonts w:cstheme="minorHAnsi"/>
          <w:b/>
        </w:rPr>
      </w:pPr>
    </w:p>
    <w:p w14:paraId="02096BE7" w14:textId="544A1CEF" w:rsidR="009478F0" w:rsidRPr="003E689A" w:rsidRDefault="009478F0" w:rsidP="009478F0">
      <w:pPr>
        <w:pStyle w:val="NoSpacing"/>
        <w:rPr>
          <w:rFonts w:cstheme="minorHAnsi"/>
        </w:rPr>
      </w:pPr>
      <w:r w:rsidRPr="003E689A">
        <w:rPr>
          <w:rFonts w:cstheme="minorHAnsi"/>
          <w:b/>
        </w:rPr>
        <w:t xml:space="preserve">Members Present: </w:t>
      </w:r>
      <w:r w:rsidRPr="003E689A">
        <w:rPr>
          <w:rFonts w:cstheme="minorHAnsi"/>
          <w:bCs/>
        </w:rPr>
        <w:t xml:space="preserve">Parish </w:t>
      </w:r>
      <w:r w:rsidRPr="003E689A">
        <w:rPr>
          <w:rFonts w:cstheme="minorHAnsi"/>
        </w:rPr>
        <w:t>Councillors</w:t>
      </w:r>
      <w:r w:rsidR="00F92AD0">
        <w:rPr>
          <w:rFonts w:cstheme="minorHAnsi"/>
        </w:rPr>
        <w:t xml:space="preserve"> Graham Lamb (Chairman), Sarah Child;</w:t>
      </w:r>
      <w:r w:rsidRPr="003E689A">
        <w:rPr>
          <w:rFonts w:cstheme="minorHAnsi"/>
        </w:rPr>
        <w:t xml:space="preserve"> Peter Jones; </w:t>
      </w:r>
      <w:r w:rsidR="00F92AD0">
        <w:rPr>
          <w:rFonts w:cstheme="minorHAnsi"/>
        </w:rPr>
        <w:t xml:space="preserve">Fred Phillips, </w:t>
      </w:r>
      <w:r w:rsidR="00FE657C">
        <w:rPr>
          <w:rFonts w:cstheme="minorHAnsi"/>
        </w:rPr>
        <w:t>Scott Ware</w:t>
      </w:r>
      <w:r w:rsidR="00010232">
        <w:rPr>
          <w:rFonts w:cstheme="minorHAnsi"/>
        </w:rPr>
        <w:t>, Stewart Warne</w:t>
      </w:r>
      <w:r w:rsidR="00FE657C">
        <w:rPr>
          <w:rFonts w:cstheme="minorHAnsi"/>
        </w:rPr>
        <w:t>.</w:t>
      </w:r>
    </w:p>
    <w:p w14:paraId="3E7D3005" w14:textId="77777777" w:rsidR="009478F0" w:rsidRPr="003E689A" w:rsidRDefault="009478F0" w:rsidP="009478F0">
      <w:pPr>
        <w:pStyle w:val="NoSpacing"/>
        <w:rPr>
          <w:rFonts w:cstheme="minorHAnsi"/>
          <w:b/>
        </w:rPr>
      </w:pPr>
    </w:p>
    <w:p w14:paraId="63A80503" w14:textId="50B3FCA1" w:rsidR="009478F0" w:rsidRPr="003E689A" w:rsidRDefault="009478F0" w:rsidP="009478F0">
      <w:pPr>
        <w:pStyle w:val="NoSpacing"/>
        <w:rPr>
          <w:rFonts w:cstheme="minorHAnsi"/>
        </w:rPr>
      </w:pPr>
      <w:r w:rsidRPr="003E689A">
        <w:rPr>
          <w:rFonts w:cstheme="minorHAnsi"/>
          <w:b/>
        </w:rPr>
        <w:t>Also Present:</w:t>
      </w:r>
      <w:r w:rsidRPr="003E689A">
        <w:rPr>
          <w:rFonts w:cstheme="minorHAnsi"/>
          <w:bCs/>
        </w:rPr>
        <w:t xml:space="preserve"> </w:t>
      </w:r>
      <w:r w:rsidR="008E27A1">
        <w:rPr>
          <w:rFonts w:cstheme="minorHAnsi"/>
          <w:bCs/>
        </w:rPr>
        <w:t>No-one</w:t>
      </w:r>
    </w:p>
    <w:p w14:paraId="3FD522BA" w14:textId="77777777" w:rsidR="009478F0" w:rsidRPr="003E689A" w:rsidRDefault="009478F0" w:rsidP="009478F0">
      <w:pPr>
        <w:pStyle w:val="NoSpacing"/>
        <w:rPr>
          <w:rFonts w:cstheme="minorHAnsi"/>
        </w:rPr>
      </w:pPr>
    </w:p>
    <w:p w14:paraId="6EA1FCDA" w14:textId="77777777" w:rsidR="009478F0" w:rsidRPr="003E689A" w:rsidRDefault="009478F0" w:rsidP="009478F0">
      <w:pPr>
        <w:pStyle w:val="NoSpacing"/>
        <w:rPr>
          <w:rFonts w:cstheme="minorHAnsi"/>
        </w:rPr>
      </w:pPr>
      <w:r w:rsidRPr="003E689A">
        <w:rPr>
          <w:rFonts w:cstheme="minorHAnsi"/>
          <w:b/>
        </w:rPr>
        <w:t>In attendance:</w:t>
      </w:r>
      <w:r w:rsidRPr="003E689A">
        <w:rPr>
          <w:rFonts w:cstheme="minorHAnsi"/>
        </w:rPr>
        <w:t xml:space="preserve"> Rob Martin, Clerk</w:t>
      </w:r>
    </w:p>
    <w:p w14:paraId="576E3BBE" w14:textId="00B06A8A" w:rsidR="009478F0" w:rsidRPr="00FE657C" w:rsidRDefault="009478F0" w:rsidP="009478F0">
      <w:pPr>
        <w:pStyle w:val="NoSpacing"/>
        <w:rPr>
          <w:rFonts w:cstheme="minorHAnsi"/>
          <w:bCs/>
        </w:rPr>
      </w:pPr>
      <w:r w:rsidRPr="003E689A">
        <w:rPr>
          <w:rFonts w:cstheme="minorHAnsi"/>
        </w:rPr>
        <w:br/>
      </w:r>
      <w:r w:rsidR="00FE657C">
        <w:rPr>
          <w:rFonts w:cstheme="minorHAnsi"/>
          <w:b/>
        </w:rPr>
        <w:t xml:space="preserve">Others: </w:t>
      </w:r>
      <w:r w:rsidR="002D21D1">
        <w:rPr>
          <w:rFonts w:cstheme="minorHAnsi"/>
          <w:bCs/>
        </w:rPr>
        <w:t>One</w:t>
      </w:r>
      <w:r w:rsidRPr="00FE657C">
        <w:rPr>
          <w:rFonts w:cstheme="minorHAnsi"/>
          <w:bCs/>
        </w:rPr>
        <w:t xml:space="preserve"> member of the general public</w:t>
      </w:r>
    </w:p>
    <w:p w14:paraId="1BB6A3B6" w14:textId="77777777" w:rsidR="00CC74ED" w:rsidRPr="003E689A" w:rsidRDefault="00CC74ED" w:rsidP="009478F0">
      <w:pPr>
        <w:ind w:left="145" w:right="324"/>
        <w:jc w:val="center"/>
        <w:rPr>
          <w:rFonts w:asciiTheme="minorHAnsi" w:hAnsiTheme="minorHAnsi" w:cstheme="minorHAnsi"/>
          <w:b/>
          <w:sz w:val="28"/>
        </w:rPr>
      </w:pPr>
    </w:p>
    <w:p w14:paraId="2955377E" w14:textId="096FA918" w:rsidR="009478F0" w:rsidRDefault="009478F0" w:rsidP="009478F0">
      <w:pPr>
        <w:ind w:left="145" w:right="324"/>
        <w:jc w:val="center"/>
        <w:rPr>
          <w:rFonts w:asciiTheme="minorHAnsi" w:hAnsiTheme="minorHAnsi" w:cstheme="minorHAnsi"/>
          <w:b/>
          <w:sz w:val="28"/>
        </w:rPr>
      </w:pPr>
      <w:r w:rsidRPr="003E689A">
        <w:rPr>
          <w:rFonts w:asciiTheme="minorHAnsi" w:hAnsiTheme="minorHAnsi" w:cstheme="minorHAnsi"/>
          <w:b/>
          <w:sz w:val="28"/>
        </w:rPr>
        <w:t>MINUTES</w:t>
      </w:r>
    </w:p>
    <w:p w14:paraId="7FAB25FF" w14:textId="77777777" w:rsidR="0089728A" w:rsidRDefault="0089728A" w:rsidP="009478F0">
      <w:pPr>
        <w:ind w:left="145" w:right="324"/>
        <w:jc w:val="center"/>
        <w:rPr>
          <w:rFonts w:asciiTheme="minorHAnsi" w:hAnsiTheme="minorHAnsi"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F92AD0" w14:paraId="553A3EBC" w14:textId="77777777" w:rsidTr="00995164">
        <w:tc>
          <w:tcPr>
            <w:tcW w:w="1276" w:type="dxa"/>
            <w:hideMark/>
          </w:tcPr>
          <w:p w14:paraId="1F5CC9E9"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2324-113</w:t>
            </w:r>
          </w:p>
        </w:tc>
        <w:tc>
          <w:tcPr>
            <w:tcW w:w="8480" w:type="dxa"/>
          </w:tcPr>
          <w:p w14:paraId="45BABBEC"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APOLOGIES</w:t>
            </w:r>
          </w:p>
          <w:p w14:paraId="43B12AED" w14:textId="4552B6BA" w:rsidR="00F92AD0" w:rsidRPr="00F92AD0" w:rsidRDefault="00F92AD0">
            <w:pPr>
              <w:spacing w:before="1"/>
              <w:rPr>
                <w:rFonts w:asciiTheme="minorHAnsi" w:hAnsiTheme="minorHAnsi" w:cstheme="minorHAnsi"/>
                <w:bCs/>
                <w:lang w:val="en-US" w:eastAsia="en-US"/>
              </w:rPr>
            </w:pPr>
            <w:r>
              <w:rPr>
                <w:rFonts w:asciiTheme="minorHAnsi" w:hAnsiTheme="minorHAnsi" w:cstheme="minorHAnsi"/>
                <w:bCs/>
                <w:lang w:val="en-US" w:eastAsia="en-US"/>
              </w:rPr>
              <w:t>Apologies had been received from Cllrs. Lucas and Cox.</w:t>
            </w:r>
          </w:p>
          <w:p w14:paraId="12AB6B26" w14:textId="77777777" w:rsidR="00F92AD0" w:rsidRDefault="00F92AD0" w:rsidP="00F92AD0">
            <w:pPr>
              <w:pStyle w:val="NoSpacing"/>
              <w:rPr>
                <w:rFonts w:cstheme="minorHAnsi"/>
                <w:b/>
                <w:lang w:val="en-US"/>
              </w:rPr>
            </w:pPr>
          </w:p>
        </w:tc>
      </w:tr>
      <w:tr w:rsidR="00F92AD0" w14:paraId="1B66A7D9" w14:textId="77777777" w:rsidTr="00995164">
        <w:tc>
          <w:tcPr>
            <w:tcW w:w="1276" w:type="dxa"/>
            <w:hideMark/>
          </w:tcPr>
          <w:p w14:paraId="36859966"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2324-114</w:t>
            </w:r>
          </w:p>
        </w:tc>
        <w:tc>
          <w:tcPr>
            <w:tcW w:w="8480" w:type="dxa"/>
          </w:tcPr>
          <w:p w14:paraId="3E5AB57F" w14:textId="77777777" w:rsidR="00F92AD0" w:rsidRDefault="00F92AD0">
            <w:pPr>
              <w:ind w:right="451"/>
              <w:rPr>
                <w:rFonts w:asciiTheme="minorHAnsi" w:hAnsiTheme="minorHAnsi" w:cstheme="minorHAnsi"/>
                <w:b/>
                <w:lang w:val="en-US" w:eastAsia="en-US"/>
              </w:rPr>
            </w:pPr>
            <w:r>
              <w:rPr>
                <w:rFonts w:asciiTheme="minorHAnsi" w:hAnsiTheme="minorHAnsi" w:cstheme="minorHAnsi"/>
                <w:b/>
                <w:lang w:val="en-US" w:eastAsia="en-US"/>
              </w:rPr>
              <w:t>DECLARATIONS OF INTEREST (PECUNIARY AND NON-PECUNIARY)</w:t>
            </w:r>
          </w:p>
          <w:p w14:paraId="4B1A3AEC" w14:textId="51FE5BB7" w:rsidR="00F92AD0" w:rsidRPr="00F92AD0" w:rsidRDefault="00F92AD0">
            <w:pPr>
              <w:ind w:right="451"/>
              <w:rPr>
                <w:rFonts w:asciiTheme="minorHAnsi" w:hAnsiTheme="minorHAnsi" w:cstheme="minorHAnsi"/>
                <w:bCs/>
                <w:lang w:val="en-US" w:eastAsia="en-US"/>
              </w:rPr>
            </w:pPr>
            <w:r>
              <w:rPr>
                <w:rFonts w:asciiTheme="minorHAnsi" w:hAnsiTheme="minorHAnsi" w:cstheme="minorHAnsi"/>
                <w:bCs/>
                <w:lang w:val="en-US" w:eastAsia="en-US"/>
              </w:rPr>
              <w:t>There were no declarations of interest on matters contained within the agenda.</w:t>
            </w:r>
          </w:p>
          <w:p w14:paraId="51D2B495" w14:textId="77777777" w:rsidR="00F92AD0" w:rsidRDefault="00F92AD0" w:rsidP="00F92AD0">
            <w:pPr>
              <w:pStyle w:val="NoSpacing"/>
              <w:rPr>
                <w:rFonts w:cstheme="minorHAnsi"/>
                <w:b/>
                <w:lang w:val="en-US"/>
              </w:rPr>
            </w:pPr>
          </w:p>
        </w:tc>
      </w:tr>
      <w:tr w:rsidR="00F92AD0" w14:paraId="51B78847" w14:textId="77777777" w:rsidTr="00995164">
        <w:tc>
          <w:tcPr>
            <w:tcW w:w="1276" w:type="dxa"/>
            <w:hideMark/>
          </w:tcPr>
          <w:p w14:paraId="4C420301"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2324-115</w:t>
            </w:r>
          </w:p>
        </w:tc>
        <w:tc>
          <w:tcPr>
            <w:tcW w:w="8480" w:type="dxa"/>
          </w:tcPr>
          <w:p w14:paraId="1B7A08AB" w14:textId="77777777" w:rsidR="00F92AD0" w:rsidRDefault="00F92AD0">
            <w:pPr>
              <w:pStyle w:val="BodyText"/>
              <w:rPr>
                <w:rFonts w:asciiTheme="minorHAnsi" w:hAnsiTheme="minorHAnsi" w:cstheme="minorHAnsi"/>
                <w:b/>
                <w:lang w:val="en-US" w:eastAsia="en-US"/>
              </w:rPr>
            </w:pPr>
            <w:r>
              <w:rPr>
                <w:rFonts w:asciiTheme="minorHAnsi" w:hAnsiTheme="minorHAnsi" w:cstheme="minorHAnsi"/>
                <w:b/>
                <w:lang w:val="en-US" w:eastAsia="en-US"/>
              </w:rPr>
              <w:t>MINUTES</w:t>
            </w:r>
          </w:p>
          <w:p w14:paraId="33AB50A7" w14:textId="0F838174" w:rsidR="00F92AD0" w:rsidRDefault="00F92AD0">
            <w:pPr>
              <w:pStyle w:val="BodyText"/>
              <w:spacing w:before="2" w:line="232" w:lineRule="auto"/>
              <w:ind w:right="451"/>
              <w:rPr>
                <w:rFonts w:asciiTheme="minorHAnsi" w:hAnsiTheme="minorHAnsi" w:cstheme="minorHAnsi"/>
                <w:lang w:val="en-US" w:eastAsia="en-US"/>
              </w:rPr>
            </w:pPr>
            <w:r>
              <w:rPr>
                <w:rFonts w:asciiTheme="minorHAnsi" w:hAnsiTheme="minorHAnsi" w:cstheme="minorHAnsi"/>
                <w:lang w:val="en-US" w:eastAsia="en-US"/>
              </w:rPr>
              <w:t xml:space="preserve">On a proposal by Cllr. Jones, seconded by Cllr. Warne, it was </w:t>
            </w:r>
            <w:r>
              <w:rPr>
                <w:rFonts w:asciiTheme="minorHAnsi" w:hAnsiTheme="minorHAnsi" w:cstheme="minorHAnsi"/>
                <w:b/>
                <w:bCs/>
                <w:lang w:val="en-US" w:eastAsia="en-US"/>
              </w:rPr>
              <w:t>Resolved</w:t>
            </w:r>
            <w:r>
              <w:rPr>
                <w:rFonts w:asciiTheme="minorHAnsi" w:hAnsiTheme="minorHAnsi" w:cstheme="minorHAnsi"/>
                <w:lang w:val="en-US" w:eastAsia="en-US"/>
              </w:rPr>
              <w:t xml:space="preserve"> t</w:t>
            </w:r>
            <w:r>
              <w:rPr>
                <w:rFonts w:asciiTheme="minorHAnsi" w:hAnsiTheme="minorHAnsi" w:cstheme="minorHAnsi"/>
                <w:lang w:val="en-US" w:eastAsia="en-US"/>
              </w:rPr>
              <w:t>o approve, as a correct record, the minutes of the Parish Council meeting held on 24</w:t>
            </w:r>
            <w:r>
              <w:rPr>
                <w:rFonts w:asciiTheme="minorHAnsi" w:hAnsiTheme="minorHAnsi" w:cstheme="minorHAnsi"/>
                <w:vertAlign w:val="superscript"/>
                <w:lang w:val="en-US" w:eastAsia="en-US"/>
              </w:rPr>
              <w:t>th</w:t>
            </w:r>
            <w:r>
              <w:rPr>
                <w:rFonts w:asciiTheme="minorHAnsi" w:hAnsiTheme="minorHAnsi" w:cstheme="minorHAnsi"/>
                <w:lang w:val="en-US" w:eastAsia="en-US"/>
              </w:rPr>
              <w:t xml:space="preserve"> January 2024</w:t>
            </w:r>
          </w:p>
          <w:p w14:paraId="4E41E9EA" w14:textId="77777777" w:rsidR="00F92AD0" w:rsidRDefault="00F92AD0">
            <w:pPr>
              <w:pStyle w:val="BodyText"/>
              <w:rPr>
                <w:rFonts w:asciiTheme="minorHAnsi" w:hAnsiTheme="minorHAnsi" w:cstheme="minorHAnsi"/>
                <w:b/>
                <w:lang w:val="en-US" w:eastAsia="en-US"/>
              </w:rPr>
            </w:pPr>
          </w:p>
        </w:tc>
      </w:tr>
      <w:tr w:rsidR="00F92AD0" w14:paraId="2015175A" w14:textId="77777777" w:rsidTr="00995164">
        <w:tc>
          <w:tcPr>
            <w:tcW w:w="1276" w:type="dxa"/>
            <w:hideMark/>
          </w:tcPr>
          <w:p w14:paraId="08F3F692"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2324-116</w:t>
            </w:r>
          </w:p>
        </w:tc>
        <w:tc>
          <w:tcPr>
            <w:tcW w:w="8480" w:type="dxa"/>
          </w:tcPr>
          <w:p w14:paraId="1246EC4D"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CLERK’S REPORT &amp; CORRESPONDENCE</w:t>
            </w:r>
          </w:p>
          <w:p w14:paraId="45E3EE5C" w14:textId="263680AC" w:rsidR="00F92AD0" w:rsidRDefault="002D3FB7">
            <w:pPr>
              <w:spacing w:line="276" w:lineRule="auto"/>
              <w:rPr>
                <w:rFonts w:asciiTheme="minorHAnsi" w:hAnsiTheme="minorHAnsi" w:cstheme="minorHAnsi"/>
                <w:lang w:val="en-US" w:eastAsia="en-US"/>
              </w:rPr>
            </w:pPr>
            <w:r>
              <w:rPr>
                <w:rFonts w:asciiTheme="minorHAnsi" w:hAnsiTheme="minorHAnsi" w:cstheme="minorHAnsi"/>
                <w:lang w:val="en-US" w:eastAsia="en-US"/>
              </w:rPr>
              <w:t>The clerk reported that there had been a need to pay a subscription to maintain the parish council website. The payment to WIX was £360 plus VAT for a three-year subscription which included a 40% reduction compared with the annual one.</w:t>
            </w:r>
          </w:p>
          <w:p w14:paraId="6D352F79" w14:textId="39859600" w:rsidR="002D3FB7" w:rsidRDefault="002D3FB7">
            <w:pPr>
              <w:spacing w:line="276" w:lineRule="auto"/>
              <w:rPr>
                <w:rFonts w:asciiTheme="minorHAnsi" w:hAnsiTheme="minorHAnsi" w:cstheme="minorHAnsi"/>
                <w:lang w:val="en-US" w:eastAsia="en-US"/>
              </w:rPr>
            </w:pPr>
            <w:r>
              <w:rPr>
                <w:rFonts w:asciiTheme="minorHAnsi" w:hAnsiTheme="minorHAnsi" w:cstheme="minorHAnsi"/>
                <w:lang w:val="en-US" w:eastAsia="en-US"/>
              </w:rPr>
              <w:t>The Scribe accountancy access had been downloaded and would be set up in time for use from 1st April 2024.</w:t>
            </w:r>
          </w:p>
          <w:p w14:paraId="0A52A8EB" w14:textId="6EC68367" w:rsidR="002D3FB7" w:rsidRDefault="002D3FB7">
            <w:pPr>
              <w:spacing w:line="276" w:lineRule="auto"/>
              <w:rPr>
                <w:rFonts w:asciiTheme="minorHAnsi" w:hAnsiTheme="minorHAnsi" w:cstheme="minorHAnsi"/>
                <w:lang w:val="en-US" w:eastAsia="en-US"/>
              </w:rPr>
            </w:pPr>
            <w:r>
              <w:rPr>
                <w:rFonts w:asciiTheme="minorHAnsi" w:hAnsiTheme="minorHAnsi" w:cstheme="minorHAnsi"/>
                <w:lang w:val="en-US" w:eastAsia="en-US"/>
              </w:rPr>
              <w:t xml:space="preserve">The parish council VAT claim would be made as of 31st March 2024 and not before as had been discussed previously. </w:t>
            </w:r>
          </w:p>
          <w:p w14:paraId="715EC0C0" w14:textId="346F1C4B" w:rsidR="002D3FB7" w:rsidRDefault="002D3FB7">
            <w:pPr>
              <w:spacing w:line="276" w:lineRule="auto"/>
              <w:rPr>
                <w:rFonts w:asciiTheme="minorHAnsi" w:hAnsiTheme="minorHAnsi" w:cstheme="minorHAnsi"/>
                <w:lang w:val="en-US" w:eastAsia="en-US"/>
              </w:rPr>
            </w:pPr>
            <w:r>
              <w:rPr>
                <w:rFonts w:asciiTheme="minorHAnsi" w:hAnsiTheme="minorHAnsi" w:cstheme="minorHAnsi"/>
                <w:lang w:val="en-US" w:eastAsia="en-US"/>
              </w:rPr>
              <w:t>The clerk had expected an invoice from the school for the use of the hall for the last two years, but this had not yet been received. He would email the school administration office and send a reminder.</w:t>
            </w:r>
          </w:p>
          <w:p w14:paraId="543C1597" w14:textId="77777777" w:rsidR="00F92AD0" w:rsidRDefault="00F92AD0">
            <w:pPr>
              <w:spacing w:line="276" w:lineRule="auto"/>
              <w:rPr>
                <w:rFonts w:asciiTheme="minorHAnsi" w:hAnsiTheme="minorHAnsi" w:cstheme="minorHAnsi"/>
                <w:lang w:val="en-US" w:eastAsia="en-US"/>
              </w:rPr>
            </w:pPr>
          </w:p>
        </w:tc>
      </w:tr>
      <w:tr w:rsidR="00F92AD0" w14:paraId="4E83BD9E" w14:textId="77777777" w:rsidTr="00995164">
        <w:tc>
          <w:tcPr>
            <w:tcW w:w="1276" w:type="dxa"/>
          </w:tcPr>
          <w:p w14:paraId="642D94D6" w14:textId="77777777" w:rsidR="00F92AD0" w:rsidRDefault="00F92AD0">
            <w:pPr>
              <w:spacing w:before="1"/>
              <w:rPr>
                <w:rFonts w:asciiTheme="minorHAnsi" w:hAnsiTheme="minorHAnsi" w:cstheme="minorHAnsi"/>
                <w:b/>
                <w:lang w:val="en-US" w:eastAsia="en-US"/>
              </w:rPr>
            </w:pPr>
          </w:p>
        </w:tc>
        <w:tc>
          <w:tcPr>
            <w:tcW w:w="8480" w:type="dxa"/>
          </w:tcPr>
          <w:p w14:paraId="43B3B7F9" w14:textId="77777777" w:rsidR="00F92AD0" w:rsidRDefault="00F92AD0">
            <w:pPr>
              <w:spacing w:line="276" w:lineRule="auto"/>
              <w:rPr>
                <w:rFonts w:asciiTheme="minorHAnsi" w:hAnsiTheme="minorHAnsi" w:cstheme="minorHAnsi"/>
                <w:i/>
                <w:iCs/>
                <w:lang w:val="en-US" w:eastAsia="en-US"/>
              </w:rPr>
            </w:pPr>
            <w:r>
              <w:rPr>
                <w:rFonts w:asciiTheme="minorHAnsi" w:hAnsiTheme="minorHAnsi" w:cstheme="minorHAnsi"/>
                <w:i/>
                <w:iCs/>
                <w:lang w:val="en-US" w:eastAsia="en-US"/>
              </w:rPr>
              <w:t>The Chairman to suspend the Parish Council meeting to hear presentations, reports from District and County Councillors and take questions from members of the public.</w:t>
            </w:r>
          </w:p>
          <w:p w14:paraId="60A5AA51" w14:textId="77777777" w:rsidR="00F92AD0" w:rsidRDefault="00F92AD0">
            <w:pPr>
              <w:spacing w:line="276" w:lineRule="auto"/>
              <w:rPr>
                <w:rFonts w:asciiTheme="minorHAnsi" w:hAnsiTheme="minorHAnsi" w:cstheme="minorHAnsi"/>
                <w:b/>
                <w:bCs/>
                <w:i/>
                <w:iCs/>
                <w:lang w:val="en-US" w:eastAsia="en-US"/>
              </w:rPr>
            </w:pPr>
          </w:p>
        </w:tc>
      </w:tr>
      <w:tr w:rsidR="00F92AD0" w14:paraId="1AEFAEA4" w14:textId="77777777" w:rsidTr="00995164">
        <w:tc>
          <w:tcPr>
            <w:tcW w:w="1276" w:type="dxa"/>
            <w:hideMark/>
          </w:tcPr>
          <w:p w14:paraId="2F0E2839"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2324-117</w:t>
            </w:r>
          </w:p>
        </w:tc>
        <w:tc>
          <w:tcPr>
            <w:tcW w:w="8480" w:type="dxa"/>
          </w:tcPr>
          <w:p w14:paraId="4D29D3AB"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PUBLIC AND OTHER BODIES’ SESSION</w:t>
            </w:r>
          </w:p>
          <w:p w14:paraId="3368519C" w14:textId="612A67ED" w:rsidR="00702E9D" w:rsidRDefault="00702E9D" w:rsidP="002D3FB7">
            <w:pPr>
              <w:widowControl/>
              <w:autoSpaceDE/>
              <w:spacing w:line="276" w:lineRule="auto"/>
              <w:rPr>
                <w:rFonts w:asciiTheme="minorHAnsi" w:hAnsiTheme="minorHAnsi" w:cstheme="minorHAnsi"/>
                <w:lang w:val="en-US" w:eastAsia="en-US"/>
              </w:rPr>
            </w:pPr>
            <w:r>
              <w:rPr>
                <w:rFonts w:asciiTheme="minorHAnsi" w:hAnsiTheme="minorHAnsi" w:cstheme="minorHAnsi"/>
                <w:lang w:val="en-US" w:eastAsia="en-US"/>
              </w:rPr>
              <w:t xml:space="preserve">No members of the public </w:t>
            </w:r>
            <w:r w:rsidR="002D21D1">
              <w:rPr>
                <w:rFonts w:asciiTheme="minorHAnsi" w:hAnsiTheme="minorHAnsi" w:cstheme="minorHAnsi"/>
                <w:lang w:val="en-US" w:eastAsia="en-US"/>
              </w:rPr>
              <w:t>had questions for the parish council.</w:t>
            </w:r>
          </w:p>
          <w:p w14:paraId="2A31E18E" w14:textId="1CC38D39" w:rsidR="00702E9D" w:rsidRDefault="00702E9D" w:rsidP="002D3FB7">
            <w:pPr>
              <w:widowControl/>
              <w:autoSpaceDE/>
              <w:spacing w:line="276" w:lineRule="auto"/>
              <w:rPr>
                <w:rFonts w:asciiTheme="minorHAnsi" w:hAnsiTheme="minorHAnsi" w:cstheme="minorHAnsi"/>
                <w:lang w:val="en-US" w:eastAsia="en-US"/>
              </w:rPr>
            </w:pPr>
            <w:r>
              <w:rPr>
                <w:rFonts w:asciiTheme="minorHAnsi" w:hAnsiTheme="minorHAnsi" w:cstheme="minorHAnsi"/>
                <w:lang w:val="en-US" w:eastAsia="en-US"/>
              </w:rPr>
              <w:t>The County Councillor was not present.</w:t>
            </w:r>
          </w:p>
          <w:p w14:paraId="05D3FE56" w14:textId="440F9ED2" w:rsidR="00F92AD0" w:rsidRDefault="00702E9D" w:rsidP="002D3FB7">
            <w:pPr>
              <w:widowControl/>
              <w:autoSpaceDE/>
              <w:spacing w:line="276" w:lineRule="auto"/>
              <w:rPr>
                <w:rFonts w:asciiTheme="minorHAnsi" w:hAnsiTheme="minorHAnsi" w:cstheme="minorHAnsi"/>
                <w:lang w:val="en-US" w:eastAsia="en-US"/>
              </w:rPr>
            </w:pPr>
            <w:r>
              <w:rPr>
                <w:rFonts w:asciiTheme="minorHAnsi" w:hAnsiTheme="minorHAnsi" w:cstheme="minorHAnsi"/>
                <w:lang w:val="en-US" w:eastAsia="en-US"/>
              </w:rPr>
              <w:t xml:space="preserve">As </w:t>
            </w:r>
            <w:r w:rsidRPr="00702E9D">
              <w:rPr>
                <w:rFonts w:asciiTheme="minorHAnsi" w:hAnsiTheme="minorHAnsi" w:cstheme="minorHAnsi"/>
                <w:b/>
                <w:bCs/>
                <w:lang w:val="en-US" w:eastAsia="en-US"/>
              </w:rPr>
              <w:t>North Devon Council</w:t>
            </w:r>
            <w:r>
              <w:rPr>
                <w:rFonts w:asciiTheme="minorHAnsi" w:hAnsiTheme="minorHAnsi" w:cstheme="minorHAnsi"/>
                <w:lang w:val="en-US" w:eastAsia="en-US"/>
              </w:rPr>
              <w:t xml:space="preserve"> representative, </w:t>
            </w:r>
            <w:r w:rsidR="002D3FB7">
              <w:rPr>
                <w:rFonts w:asciiTheme="minorHAnsi" w:hAnsiTheme="minorHAnsi" w:cstheme="minorHAnsi"/>
                <w:lang w:val="en-US" w:eastAsia="en-US"/>
              </w:rPr>
              <w:t xml:space="preserve">Cllr. Jones outlined discussions he had </w:t>
            </w:r>
            <w:r w:rsidR="00806B48">
              <w:rPr>
                <w:rFonts w:asciiTheme="minorHAnsi" w:hAnsiTheme="minorHAnsi" w:cstheme="minorHAnsi"/>
                <w:lang w:val="en-US" w:eastAsia="en-US"/>
              </w:rPr>
              <w:t xml:space="preserve">been involved in on the operation of the Batsworthy grant scheme which was causing concerns amongst local District Councillors. He would have further conversations with the fund </w:t>
            </w:r>
            <w:r w:rsidR="00806B48">
              <w:rPr>
                <w:rFonts w:asciiTheme="minorHAnsi" w:hAnsiTheme="minorHAnsi" w:cstheme="minorHAnsi"/>
                <w:lang w:val="en-US" w:eastAsia="en-US"/>
              </w:rPr>
              <w:lastRenderedPageBreak/>
              <w:t>managers and look to improve the way the funds were allocated which would involve having a plan for the improvement of local assets.</w:t>
            </w:r>
          </w:p>
          <w:p w14:paraId="5A1494F8" w14:textId="77777777" w:rsidR="00806B48" w:rsidRDefault="00806B48" w:rsidP="002D3FB7">
            <w:pPr>
              <w:widowControl/>
              <w:autoSpaceDE/>
              <w:spacing w:line="276" w:lineRule="auto"/>
              <w:rPr>
                <w:rFonts w:asciiTheme="minorHAnsi" w:hAnsiTheme="minorHAnsi" w:cstheme="minorHAnsi"/>
                <w:lang w:val="en-US" w:eastAsia="en-US"/>
              </w:rPr>
            </w:pPr>
          </w:p>
          <w:p w14:paraId="36C85AFA" w14:textId="295D3E0D" w:rsidR="00806B48" w:rsidRDefault="00806B48" w:rsidP="002D3FB7">
            <w:pPr>
              <w:widowControl/>
              <w:autoSpaceDE/>
              <w:spacing w:line="276" w:lineRule="auto"/>
              <w:rPr>
                <w:rFonts w:asciiTheme="minorHAnsi" w:hAnsiTheme="minorHAnsi" w:cstheme="minorHAnsi"/>
                <w:lang w:val="en-US" w:eastAsia="en-US"/>
              </w:rPr>
            </w:pPr>
            <w:r>
              <w:rPr>
                <w:rFonts w:asciiTheme="minorHAnsi" w:hAnsiTheme="minorHAnsi" w:cstheme="minorHAnsi"/>
                <w:lang w:val="en-US" w:eastAsia="en-US"/>
              </w:rPr>
              <w:t>Cllr. Jones had attended special a meeting at which 150 members of the public turned up to discuss water and pollution, including on rivers &amp; beaches</w:t>
            </w:r>
            <w:r w:rsidR="0058406B">
              <w:rPr>
                <w:rFonts w:asciiTheme="minorHAnsi" w:hAnsiTheme="minorHAnsi" w:cstheme="minorHAnsi"/>
                <w:lang w:val="en-US" w:eastAsia="en-US"/>
              </w:rPr>
              <w:t>,</w:t>
            </w:r>
            <w:r>
              <w:rPr>
                <w:rFonts w:asciiTheme="minorHAnsi" w:hAnsiTheme="minorHAnsi" w:cstheme="minorHAnsi"/>
                <w:lang w:val="en-US" w:eastAsia="en-US"/>
              </w:rPr>
              <w:t xml:space="preserve"> and there was a lot of public anger on the subject. North Devon Council would be holding</w:t>
            </w:r>
            <w:r w:rsidR="0058406B">
              <w:rPr>
                <w:rFonts w:asciiTheme="minorHAnsi" w:hAnsiTheme="minorHAnsi" w:cstheme="minorHAnsi"/>
                <w:lang w:val="en-US" w:eastAsia="en-US"/>
              </w:rPr>
              <w:t xml:space="preserve"> a</w:t>
            </w:r>
            <w:r>
              <w:rPr>
                <w:rFonts w:asciiTheme="minorHAnsi" w:hAnsiTheme="minorHAnsi" w:cstheme="minorHAnsi"/>
                <w:lang w:val="en-US" w:eastAsia="en-US"/>
              </w:rPr>
              <w:t xml:space="preserve"> meeting on Thursday to discuss how it was going to respond to this concern</w:t>
            </w:r>
            <w:r w:rsidR="0058406B">
              <w:rPr>
                <w:rFonts w:asciiTheme="minorHAnsi" w:hAnsiTheme="minorHAnsi" w:cstheme="minorHAnsi"/>
                <w:lang w:val="en-US" w:eastAsia="en-US"/>
              </w:rPr>
              <w:t xml:space="preserve"> particularly within planning.</w:t>
            </w:r>
          </w:p>
          <w:p w14:paraId="0755E759" w14:textId="77777777" w:rsidR="0058406B" w:rsidRDefault="0058406B" w:rsidP="002D3FB7">
            <w:pPr>
              <w:widowControl/>
              <w:autoSpaceDE/>
              <w:spacing w:line="276" w:lineRule="auto"/>
              <w:rPr>
                <w:rFonts w:asciiTheme="minorHAnsi" w:hAnsiTheme="minorHAnsi" w:cstheme="minorHAnsi"/>
                <w:lang w:val="en-US" w:eastAsia="en-US"/>
              </w:rPr>
            </w:pPr>
          </w:p>
          <w:p w14:paraId="3D6F9462" w14:textId="7D528CA5" w:rsidR="0058406B" w:rsidRDefault="0058406B" w:rsidP="002D3FB7">
            <w:pPr>
              <w:widowControl/>
              <w:autoSpaceDE/>
              <w:spacing w:line="276" w:lineRule="auto"/>
              <w:rPr>
                <w:rFonts w:asciiTheme="minorHAnsi" w:hAnsiTheme="minorHAnsi" w:cstheme="minorHAnsi"/>
                <w:lang w:val="en-US" w:eastAsia="en-US"/>
              </w:rPr>
            </w:pPr>
            <w:r>
              <w:rPr>
                <w:rFonts w:asciiTheme="minorHAnsi" w:hAnsiTheme="minorHAnsi" w:cstheme="minorHAnsi"/>
                <w:lang w:val="en-US" w:eastAsia="en-US"/>
              </w:rPr>
              <w:t xml:space="preserve">A lot of Cllr. Jones’ time is taken up with Witheridge matters and one he highlighted was a planning application for </w:t>
            </w:r>
            <w:r w:rsidR="004B2C3F">
              <w:rPr>
                <w:rFonts w:asciiTheme="minorHAnsi" w:hAnsiTheme="minorHAnsi" w:cstheme="minorHAnsi"/>
                <w:lang w:val="en-US" w:eastAsia="en-US"/>
              </w:rPr>
              <w:t>1</w:t>
            </w:r>
            <w:r>
              <w:rPr>
                <w:rFonts w:asciiTheme="minorHAnsi" w:hAnsiTheme="minorHAnsi" w:cstheme="minorHAnsi"/>
                <w:lang w:val="en-US" w:eastAsia="en-US"/>
              </w:rPr>
              <w:t>50 houses all of which were to be affordable</w:t>
            </w:r>
            <w:r w:rsidR="00702E9D">
              <w:rPr>
                <w:rFonts w:asciiTheme="minorHAnsi" w:hAnsiTheme="minorHAnsi" w:cstheme="minorHAnsi"/>
                <w:lang w:val="en-US" w:eastAsia="en-US"/>
              </w:rPr>
              <w:t>; mixed</w:t>
            </w:r>
            <w:r w:rsidR="004B2C3F">
              <w:rPr>
                <w:rFonts w:asciiTheme="minorHAnsi" w:hAnsiTheme="minorHAnsi" w:cstheme="minorHAnsi"/>
                <w:lang w:val="en-US" w:eastAsia="en-US"/>
              </w:rPr>
              <w:t xml:space="preserve"> part ownership, social rented </w:t>
            </w:r>
            <w:r w:rsidR="00702E9D">
              <w:rPr>
                <w:rFonts w:asciiTheme="minorHAnsi" w:hAnsiTheme="minorHAnsi" w:cstheme="minorHAnsi"/>
                <w:lang w:val="en-US" w:eastAsia="en-US"/>
              </w:rPr>
              <w:t>and affordable rented. He highlighted the need to be aware of bits of amenity land within the parish which have no ownership, potentially leading to infill development where it is not acceptable.</w:t>
            </w:r>
          </w:p>
          <w:p w14:paraId="056BFDAE" w14:textId="051EB9D1" w:rsidR="004B2C3F" w:rsidRDefault="004B2C3F" w:rsidP="002D3FB7">
            <w:pPr>
              <w:widowControl/>
              <w:autoSpaceDE/>
              <w:spacing w:line="276" w:lineRule="auto"/>
              <w:rPr>
                <w:rFonts w:asciiTheme="minorHAnsi" w:hAnsiTheme="minorHAnsi" w:cstheme="minorHAnsi"/>
                <w:lang w:val="en-US" w:eastAsia="en-US"/>
              </w:rPr>
            </w:pPr>
          </w:p>
        </w:tc>
      </w:tr>
      <w:tr w:rsidR="00F92AD0" w14:paraId="7EE9A629" w14:textId="77777777" w:rsidTr="00995164">
        <w:tc>
          <w:tcPr>
            <w:tcW w:w="1276" w:type="dxa"/>
          </w:tcPr>
          <w:p w14:paraId="780B866B" w14:textId="77777777" w:rsidR="00F92AD0" w:rsidRDefault="00F92AD0">
            <w:pPr>
              <w:spacing w:before="1"/>
              <w:rPr>
                <w:rFonts w:asciiTheme="minorHAnsi" w:hAnsiTheme="minorHAnsi" w:cstheme="minorHAnsi"/>
                <w:b/>
                <w:lang w:val="en-US" w:eastAsia="en-US"/>
              </w:rPr>
            </w:pPr>
          </w:p>
        </w:tc>
        <w:tc>
          <w:tcPr>
            <w:tcW w:w="8480" w:type="dxa"/>
          </w:tcPr>
          <w:p w14:paraId="6D30A397" w14:textId="77777777" w:rsidR="00F92AD0" w:rsidRDefault="00F92AD0">
            <w:pPr>
              <w:rPr>
                <w:rFonts w:asciiTheme="minorHAnsi" w:hAnsiTheme="minorHAnsi" w:cstheme="minorHAnsi"/>
                <w:i/>
                <w:iCs/>
                <w:lang w:val="en-US" w:eastAsia="en-US"/>
              </w:rPr>
            </w:pPr>
            <w:r>
              <w:rPr>
                <w:rFonts w:asciiTheme="minorHAnsi" w:hAnsiTheme="minorHAnsi" w:cstheme="minorHAnsi"/>
                <w:i/>
                <w:iCs/>
                <w:lang w:val="en-US" w:eastAsia="en-US"/>
              </w:rPr>
              <w:t>The Chairman to reconvene the meeting</w:t>
            </w:r>
          </w:p>
          <w:p w14:paraId="7E00C745" w14:textId="77777777" w:rsidR="00F92AD0" w:rsidRDefault="00F92AD0">
            <w:pPr>
              <w:rPr>
                <w:rFonts w:asciiTheme="minorHAnsi" w:hAnsiTheme="minorHAnsi" w:cstheme="minorHAnsi"/>
                <w:i/>
                <w:iCs/>
                <w:lang w:val="en-US" w:eastAsia="en-US"/>
              </w:rPr>
            </w:pPr>
          </w:p>
        </w:tc>
      </w:tr>
      <w:tr w:rsidR="00F92AD0" w14:paraId="6C2BE340" w14:textId="77777777" w:rsidTr="00995164">
        <w:tc>
          <w:tcPr>
            <w:tcW w:w="1276" w:type="dxa"/>
            <w:hideMark/>
          </w:tcPr>
          <w:p w14:paraId="64987C16"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2324-118</w:t>
            </w:r>
          </w:p>
        </w:tc>
        <w:tc>
          <w:tcPr>
            <w:tcW w:w="8480" w:type="dxa"/>
            <w:hideMark/>
          </w:tcPr>
          <w:p w14:paraId="48DD484F"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THE COMMON</w:t>
            </w:r>
          </w:p>
        </w:tc>
      </w:tr>
      <w:tr w:rsidR="00F92AD0" w14:paraId="7C9E5504" w14:textId="77777777" w:rsidTr="00995164">
        <w:tc>
          <w:tcPr>
            <w:tcW w:w="1276" w:type="dxa"/>
          </w:tcPr>
          <w:p w14:paraId="6ABA054F" w14:textId="77777777" w:rsidR="00F92AD0" w:rsidRDefault="00F92AD0">
            <w:pPr>
              <w:spacing w:before="1"/>
              <w:rPr>
                <w:rFonts w:asciiTheme="minorHAnsi" w:hAnsiTheme="minorHAnsi" w:cstheme="minorHAnsi"/>
                <w:b/>
                <w:lang w:val="en-US" w:eastAsia="en-US"/>
              </w:rPr>
            </w:pPr>
          </w:p>
        </w:tc>
        <w:tc>
          <w:tcPr>
            <w:tcW w:w="8480" w:type="dxa"/>
          </w:tcPr>
          <w:p w14:paraId="5B52A96A" w14:textId="5A51290C" w:rsidR="00F92AD0" w:rsidRDefault="00702E9D" w:rsidP="00702E9D">
            <w:pPr>
              <w:rPr>
                <w:rFonts w:asciiTheme="minorHAnsi" w:hAnsiTheme="minorHAnsi" w:cstheme="minorHAnsi"/>
                <w:lang w:val="en-US" w:eastAsia="en-US"/>
              </w:rPr>
            </w:pPr>
            <w:r>
              <w:rPr>
                <w:rFonts w:asciiTheme="minorHAnsi" w:hAnsiTheme="minorHAnsi" w:cstheme="minorHAnsi"/>
                <w:lang w:val="en-US" w:eastAsia="en-US"/>
              </w:rPr>
              <w:t xml:space="preserve">The chairman confirmed that some outstanding tree work still needed to be done. There were also other trees of concern that would be looked at once the Common had dried out enough to get access. </w:t>
            </w:r>
          </w:p>
          <w:p w14:paraId="213FE790" w14:textId="77777777" w:rsidR="001D1DDC" w:rsidRDefault="001D1DDC" w:rsidP="00702E9D">
            <w:pPr>
              <w:rPr>
                <w:rFonts w:asciiTheme="minorHAnsi" w:hAnsiTheme="minorHAnsi" w:cstheme="minorHAnsi"/>
                <w:lang w:val="en-US" w:eastAsia="en-US"/>
              </w:rPr>
            </w:pPr>
          </w:p>
          <w:p w14:paraId="07201FAE" w14:textId="3082B3FE" w:rsidR="00702E9D" w:rsidRDefault="00702E9D" w:rsidP="00702E9D">
            <w:pPr>
              <w:rPr>
                <w:rFonts w:asciiTheme="minorHAnsi" w:hAnsiTheme="minorHAnsi" w:cstheme="minorHAnsi"/>
                <w:lang w:val="en-US" w:eastAsia="en-US"/>
              </w:rPr>
            </w:pPr>
            <w:r>
              <w:rPr>
                <w:rFonts w:asciiTheme="minorHAnsi" w:hAnsiTheme="minorHAnsi" w:cstheme="minorHAnsi"/>
                <w:lang w:val="en-US" w:eastAsia="en-US"/>
              </w:rPr>
              <w:t>The clerk requested that Ed Nicholson be asked to submit his invoice before the end of March, so that payment could be made in the current financial year.</w:t>
            </w:r>
          </w:p>
          <w:p w14:paraId="2F9C8896" w14:textId="77777777" w:rsidR="001D1DDC" w:rsidRDefault="001D1DDC" w:rsidP="00702E9D">
            <w:pPr>
              <w:rPr>
                <w:rFonts w:asciiTheme="minorHAnsi" w:hAnsiTheme="minorHAnsi" w:cstheme="minorHAnsi"/>
                <w:lang w:val="en-US" w:eastAsia="en-US"/>
              </w:rPr>
            </w:pPr>
          </w:p>
          <w:p w14:paraId="1C8F8ED4" w14:textId="7D307792" w:rsidR="001D1DDC" w:rsidRDefault="001D1DDC" w:rsidP="00702E9D">
            <w:pPr>
              <w:rPr>
                <w:rFonts w:asciiTheme="minorHAnsi" w:hAnsiTheme="minorHAnsi" w:cstheme="minorHAnsi"/>
                <w:lang w:val="en-US" w:eastAsia="en-US"/>
              </w:rPr>
            </w:pPr>
            <w:r>
              <w:rPr>
                <w:rFonts w:asciiTheme="minorHAnsi" w:hAnsiTheme="minorHAnsi" w:cstheme="minorHAnsi"/>
                <w:lang w:val="en-US" w:eastAsia="en-US"/>
              </w:rPr>
              <w:t>Cllr. Jones mentioned the litter-pick which ought to be done before Easter.</w:t>
            </w:r>
          </w:p>
          <w:p w14:paraId="7D95F329" w14:textId="77777777" w:rsidR="00702E9D" w:rsidRDefault="00702E9D" w:rsidP="00702E9D">
            <w:pPr>
              <w:rPr>
                <w:rFonts w:asciiTheme="minorHAnsi" w:hAnsiTheme="minorHAnsi" w:cstheme="minorHAnsi"/>
                <w:lang w:val="en-US" w:eastAsia="en-US"/>
              </w:rPr>
            </w:pPr>
          </w:p>
        </w:tc>
      </w:tr>
      <w:tr w:rsidR="00F92AD0" w14:paraId="544B0C89" w14:textId="77777777" w:rsidTr="00995164">
        <w:tc>
          <w:tcPr>
            <w:tcW w:w="1276" w:type="dxa"/>
            <w:hideMark/>
          </w:tcPr>
          <w:p w14:paraId="613074A9"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2324-119</w:t>
            </w:r>
          </w:p>
        </w:tc>
        <w:tc>
          <w:tcPr>
            <w:tcW w:w="8480" w:type="dxa"/>
          </w:tcPr>
          <w:p w14:paraId="1AF85B20"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 xml:space="preserve">MUGA RESURFACING                                                                                                                                                                                                                                                                                                                                                                                                                 </w:t>
            </w:r>
          </w:p>
          <w:p w14:paraId="5E6464B6" w14:textId="6F5F498D" w:rsidR="001D1DDC" w:rsidRDefault="001D1DDC">
            <w:pPr>
              <w:rPr>
                <w:rFonts w:asciiTheme="minorHAnsi" w:hAnsiTheme="minorHAnsi" w:cstheme="minorHAnsi"/>
                <w:lang w:val="en-US" w:eastAsia="en-US"/>
              </w:rPr>
            </w:pPr>
            <w:r>
              <w:rPr>
                <w:rFonts w:asciiTheme="minorHAnsi" w:hAnsiTheme="minorHAnsi" w:cstheme="minorHAnsi"/>
                <w:lang w:val="en-US" w:eastAsia="en-US"/>
              </w:rPr>
              <w:t>Cllr. Ware reported that councillors had a meeting with Stag Construction on site on 4th March 2024 at which it was concluded that the final job will be satisfactorily done. The site was still very wet.</w:t>
            </w:r>
          </w:p>
          <w:p w14:paraId="6C8A7A04" w14:textId="77777777" w:rsidR="001D1DDC" w:rsidRDefault="001D1DDC">
            <w:pPr>
              <w:rPr>
                <w:rFonts w:asciiTheme="minorHAnsi" w:hAnsiTheme="minorHAnsi" w:cstheme="minorHAnsi"/>
                <w:lang w:val="en-US" w:eastAsia="en-US"/>
              </w:rPr>
            </w:pPr>
          </w:p>
          <w:p w14:paraId="6DB827DD" w14:textId="35DAFB75" w:rsidR="001D1DDC" w:rsidRDefault="001D1DDC">
            <w:pPr>
              <w:rPr>
                <w:rFonts w:asciiTheme="minorHAnsi" w:hAnsiTheme="minorHAnsi" w:cstheme="minorHAnsi"/>
                <w:lang w:val="en-US" w:eastAsia="en-US"/>
              </w:rPr>
            </w:pPr>
            <w:r>
              <w:rPr>
                <w:rFonts w:asciiTheme="minorHAnsi" w:hAnsiTheme="minorHAnsi" w:cstheme="minorHAnsi"/>
                <w:lang w:val="en-US" w:eastAsia="en-US"/>
              </w:rPr>
              <w:t>A confirmation email would be sent to the company, with a request to keep communications open.</w:t>
            </w:r>
          </w:p>
          <w:p w14:paraId="7AD83A8C" w14:textId="77777777" w:rsidR="00F92AD0" w:rsidRDefault="00F92AD0">
            <w:pPr>
              <w:rPr>
                <w:rFonts w:asciiTheme="minorHAnsi" w:hAnsiTheme="minorHAnsi" w:cstheme="minorHAnsi"/>
                <w:lang w:val="en-US" w:eastAsia="en-US"/>
              </w:rPr>
            </w:pPr>
          </w:p>
        </w:tc>
      </w:tr>
      <w:tr w:rsidR="00F92AD0" w14:paraId="7A85D857" w14:textId="77777777" w:rsidTr="00995164">
        <w:tc>
          <w:tcPr>
            <w:tcW w:w="1276" w:type="dxa"/>
            <w:hideMark/>
          </w:tcPr>
          <w:p w14:paraId="5E2CD163"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2324-120</w:t>
            </w:r>
          </w:p>
        </w:tc>
        <w:tc>
          <w:tcPr>
            <w:tcW w:w="8480" w:type="dxa"/>
          </w:tcPr>
          <w:p w14:paraId="7869B933"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CHURCHYARD GRANT</w:t>
            </w:r>
          </w:p>
          <w:p w14:paraId="0AF2CB7F" w14:textId="6B8668AA" w:rsidR="00F92AD0" w:rsidRDefault="001D1DDC">
            <w:pPr>
              <w:rPr>
                <w:rFonts w:asciiTheme="minorHAnsi" w:hAnsiTheme="minorHAnsi" w:cstheme="minorHAnsi"/>
                <w:lang w:val="en-US" w:eastAsia="en-US"/>
              </w:rPr>
            </w:pPr>
            <w:r>
              <w:rPr>
                <w:rFonts w:asciiTheme="minorHAnsi" w:hAnsiTheme="minorHAnsi" w:cstheme="minorHAnsi"/>
                <w:lang w:val="en-US" w:eastAsia="en-US"/>
              </w:rPr>
              <w:t xml:space="preserve">On a proposal by Cllr. Phillips, seconded by Cllr. Child, it was </w:t>
            </w:r>
            <w:r>
              <w:rPr>
                <w:rFonts w:asciiTheme="minorHAnsi" w:hAnsiTheme="minorHAnsi" w:cstheme="minorHAnsi"/>
                <w:b/>
                <w:bCs/>
                <w:lang w:val="en-US" w:eastAsia="en-US"/>
              </w:rPr>
              <w:t xml:space="preserve">Resolved </w:t>
            </w:r>
            <w:r w:rsidRPr="001D1DDC">
              <w:rPr>
                <w:rFonts w:asciiTheme="minorHAnsi" w:hAnsiTheme="minorHAnsi" w:cstheme="minorHAnsi"/>
                <w:lang w:val="en-US" w:eastAsia="en-US"/>
              </w:rPr>
              <w:t>t</w:t>
            </w:r>
            <w:r w:rsidR="00F92AD0">
              <w:rPr>
                <w:rFonts w:asciiTheme="minorHAnsi" w:hAnsiTheme="minorHAnsi" w:cstheme="minorHAnsi"/>
                <w:lang w:val="en-US" w:eastAsia="en-US"/>
              </w:rPr>
              <w:t>o pay the Rackenford PCC a grant of £300 towards the maintenance of the churchyard.</w:t>
            </w:r>
          </w:p>
          <w:p w14:paraId="1F758541" w14:textId="77777777" w:rsidR="00F92AD0" w:rsidRDefault="00F92AD0">
            <w:pPr>
              <w:rPr>
                <w:rFonts w:asciiTheme="minorHAnsi" w:hAnsiTheme="minorHAnsi" w:cstheme="minorHAnsi"/>
                <w:lang w:val="en-US" w:eastAsia="en-US"/>
              </w:rPr>
            </w:pPr>
          </w:p>
        </w:tc>
      </w:tr>
      <w:tr w:rsidR="00F92AD0" w14:paraId="4FD13AEF" w14:textId="77777777" w:rsidTr="00995164">
        <w:tc>
          <w:tcPr>
            <w:tcW w:w="1276" w:type="dxa"/>
            <w:hideMark/>
          </w:tcPr>
          <w:p w14:paraId="7BC9779D"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2324-121</w:t>
            </w:r>
          </w:p>
        </w:tc>
        <w:tc>
          <w:tcPr>
            <w:tcW w:w="8480" w:type="dxa"/>
          </w:tcPr>
          <w:p w14:paraId="7AFEC588"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STANDING ORDERS AND FINANCIAL REGULATIONS</w:t>
            </w:r>
          </w:p>
          <w:p w14:paraId="1AECEA38" w14:textId="02726282" w:rsidR="00F92AD0" w:rsidRPr="001D1DDC" w:rsidRDefault="001D1DDC">
            <w:pPr>
              <w:rPr>
                <w:rFonts w:asciiTheme="minorHAnsi" w:hAnsiTheme="minorHAnsi" w:cstheme="minorHAnsi"/>
                <w:lang w:val="en-US" w:eastAsia="en-US"/>
              </w:rPr>
            </w:pPr>
            <w:r>
              <w:rPr>
                <w:rFonts w:asciiTheme="minorHAnsi" w:hAnsiTheme="minorHAnsi" w:cstheme="minorHAnsi"/>
                <w:lang w:val="en-US" w:eastAsia="en-US"/>
              </w:rPr>
              <w:t xml:space="preserve">On a proposal by the chairman, seconded by Cllr. Jones the following rewritten documents </w:t>
            </w:r>
            <w:r w:rsidR="00F1732C">
              <w:rPr>
                <w:rFonts w:asciiTheme="minorHAnsi" w:hAnsiTheme="minorHAnsi" w:cstheme="minorHAnsi"/>
                <w:lang w:val="en-US" w:eastAsia="en-US"/>
              </w:rPr>
              <w:t xml:space="preserve">based on the current NALC models </w:t>
            </w:r>
            <w:r>
              <w:rPr>
                <w:rFonts w:asciiTheme="minorHAnsi" w:hAnsiTheme="minorHAnsi" w:cstheme="minorHAnsi"/>
                <w:lang w:val="en-US" w:eastAsia="en-US"/>
              </w:rPr>
              <w:t xml:space="preserve">were </w:t>
            </w:r>
            <w:r>
              <w:rPr>
                <w:rFonts w:asciiTheme="minorHAnsi" w:hAnsiTheme="minorHAnsi" w:cstheme="minorHAnsi"/>
                <w:b/>
                <w:bCs/>
                <w:lang w:val="en-US" w:eastAsia="en-US"/>
              </w:rPr>
              <w:t>Adopted</w:t>
            </w:r>
            <w:r>
              <w:rPr>
                <w:rFonts w:asciiTheme="minorHAnsi" w:hAnsiTheme="minorHAnsi" w:cstheme="minorHAnsi"/>
                <w:lang w:val="en-US" w:eastAsia="en-US"/>
              </w:rPr>
              <w:t>,</w:t>
            </w:r>
          </w:p>
          <w:p w14:paraId="0DE22AE8" w14:textId="77777777" w:rsidR="00F92AD0" w:rsidRDefault="00F92AD0" w:rsidP="00F92AD0">
            <w:pPr>
              <w:pStyle w:val="ListParagraph"/>
              <w:numPr>
                <w:ilvl w:val="0"/>
                <w:numId w:val="17"/>
              </w:numPr>
              <w:rPr>
                <w:rFonts w:asciiTheme="minorHAnsi" w:hAnsiTheme="minorHAnsi" w:cstheme="minorHAnsi"/>
                <w:lang w:val="en-US" w:eastAsia="en-US"/>
              </w:rPr>
            </w:pPr>
            <w:r>
              <w:rPr>
                <w:rFonts w:asciiTheme="minorHAnsi" w:hAnsiTheme="minorHAnsi" w:cstheme="minorHAnsi"/>
                <w:lang w:val="en-US" w:eastAsia="en-US"/>
              </w:rPr>
              <w:t>Standing Orders</w:t>
            </w:r>
          </w:p>
          <w:p w14:paraId="3894C17A" w14:textId="77777777" w:rsidR="00F92AD0" w:rsidRDefault="00F92AD0" w:rsidP="00F92AD0">
            <w:pPr>
              <w:pStyle w:val="ListParagraph"/>
              <w:numPr>
                <w:ilvl w:val="0"/>
                <w:numId w:val="17"/>
              </w:numPr>
              <w:rPr>
                <w:rFonts w:asciiTheme="minorHAnsi" w:hAnsiTheme="minorHAnsi" w:cstheme="minorHAnsi"/>
                <w:lang w:val="en-US" w:eastAsia="en-US"/>
              </w:rPr>
            </w:pPr>
            <w:r>
              <w:rPr>
                <w:rFonts w:asciiTheme="minorHAnsi" w:hAnsiTheme="minorHAnsi" w:cstheme="minorHAnsi"/>
                <w:lang w:val="en-US" w:eastAsia="en-US"/>
              </w:rPr>
              <w:t>Financial Regulations</w:t>
            </w:r>
          </w:p>
          <w:p w14:paraId="3DCF2BD4" w14:textId="77777777" w:rsidR="00F92AD0" w:rsidRDefault="00F92AD0">
            <w:pPr>
              <w:pStyle w:val="ListParagraph"/>
              <w:ind w:left="720" w:firstLine="0"/>
              <w:rPr>
                <w:rFonts w:asciiTheme="minorHAnsi" w:hAnsiTheme="minorHAnsi" w:cstheme="minorHAnsi"/>
                <w:lang w:val="en-US" w:eastAsia="en-US"/>
              </w:rPr>
            </w:pPr>
          </w:p>
        </w:tc>
      </w:tr>
      <w:tr w:rsidR="00F92AD0" w14:paraId="09C4DB67" w14:textId="77777777" w:rsidTr="00995164">
        <w:tc>
          <w:tcPr>
            <w:tcW w:w="1276" w:type="dxa"/>
            <w:hideMark/>
          </w:tcPr>
          <w:p w14:paraId="28CEB147"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2324-122</w:t>
            </w:r>
          </w:p>
        </w:tc>
        <w:tc>
          <w:tcPr>
            <w:tcW w:w="8480" w:type="dxa"/>
          </w:tcPr>
          <w:p w14:paraId="1C73AB17"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 xml:space="preserve">RISK ASSESSMENT </w:t>
            </w:r>
          </w:p>
          <w:p w14:paraId="1C7750F9" w14:textId="2176EACC" w:rsidR="00F92AD0" w:rsidRDefault="001D1DDC">
            <w:pPr>
              <w:rPr>
                <w:rFonts w:asciiTheme="minorHAnsi" w:hAnsiTheme="minorHAnsi" w:cstheme="minorHAnsi"/>
                <w:lang w:val="en-US" w:eastAsia="en-US"/>
              </w:rPr>
            </w:pPr>
            <w:r>
              <w:rPr>
                <w:rFonts w:asciiTheme="minorHAnsi" w:hAnsiTheme="minorHAnsi" w:cstheme="minorHAnsi"/>
                <w:lang w:val="en-US" w:eastAsia="en-US"/>
              </w:rPr>
              <w:t xml:space="preserve">It was </w:t>
            </w:r>
            <w:r>
              <w:rPr>
                <w:rFonts w:asciiTheme="minorHAnsi" w:hAnsiTheme="minorHAnsi" w:cstheme="minorHAnsi"/>
                <w:b/>
                <w:bCs/>
                <w:lang w:val="en-US" w:eastAsia="en-US"/>
              </w:rPr>
              <w:t>Resolved t</w:t>
            </w:r>
            <w:r w:rsidR="00F92AD0">
              <w:rPr>
                <w:rFonts w:asciiTheme="minorHAnsi" w:hAnsiTheme="minorHAnsi" w:cstheme="minorHAnsi"/>
                <w:lang w:val="en-US" w:eastAsia="en-US"/>
              </w:rPr>
              <w:t xml:space="preserve">o adopt the </w:t>
            </w:r>
            <w:r w:rsidR="00F1732C">
              <w:rPr>
                <w:rFonts w:asciiTheme="minorHAnsi" w:hAnsiTheme="minorHAnsi" w:cstheme="minorHAnsi"/>
                <w:lang w:val="en-US" w:eastAsia="en-US"/>
              </w:rPr>
              <w:t>presented</w:t>
            </w:r>
            <w:r w:rsidR="00F92AD0">
              <w:rPr>
                <w:rFonts w:asciiTheme="minorHAnsi" w:hAnsiTheme="minorHAnsi" w:cstheme="minorHAnsi"/>
                <w:lang w:val="en-US" w:eastAsia="en-US"/>
              </w:rPr>
              <w:t xml:space="preserve"> Business Risk Assessment for the 2023/2024 financial year.</w:t>
            </w:r>
          </w:p>
          <w:p w14:paraId="286A1C1A" w14:textId="77777777" w:rsidR="00F92AD0" w:rsidRDefault="00F92AD0">
            <w:pPr>
              <w:rPr>
                <w:rFonts w:asciiTheme="minorHAnsi" w:hAnsiTheme="minorHAnsi" w:cstheme="minorHAnsi"/>
                <w:lang w:val="en-US" w:eastAsia="en-US"/>
              </w:rPr>
            </w:pPr>
          </w:p>
        </w:tc>
      </w:tr>
      <w:tr w:rsidR="00F92AD0" w14:paraId="0561FB80" w14:textId="77777777" w:rsidTr="00995164">
        <w:tc>
          <w:tcPr>
            <w:tcW w:w="1276" w:type="dxa"/>
            <w:hideMark/>
          </w:tcPr>
          <w:p w14:paraId="6021BC9B"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lastRenderedPageBreak/>
              <w:t>2324-123</w:t>
            </w:r>
          </w:p>
        </w:tc>
        <w:tc>
          <w:tcPr>
            <w:tcW w:w="8480" w:type="dxa"/>
          </w:tcPr>
          <w:p w14:paraId="094D7D60"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STATEMENT OF INTERNAL CONTROL</w:t>
            </w:r>
          </w:p>
          <w:p w14:paraId="7CCF7109" w14:textId="7D95A72E" w:rsidR="00F92AD0" w:rsidRDefault="001D1DDC">
            <w:pPr>
              <w:rPr>
                <w:rFonts w:asciiTheme="minorHAnsi" w:hAnsiTheme="minorHAnsi" w:cstheme="minorHAnsi"/>
                <w:lang w:val="en-US" w:eastAsia="en-US"/>
              </w:rPr>
            </w:pPr>
            <w:r>
              <w:rPr>
                <w:rFonts w:asciiTheme="minorHAnsi" w:hAnsiTheme="minorHAnsi" w:cstheme="minorHAnsi"/>
                <w:lang w:val="en-US" w:eastAsia="en-US"/>
              </w:rPr>
              <w:t xml:space="preserve">It was </w:t>
            </w:r>
            <w:r>
              <w:rPr>
                <w:rFonts w:asciiTheme="minorHAnsi" w:hAnsiTheme="minorHAnsi" w:cstheme="minorHAnsi"/>
                <w:b/>
                <w:bCs/>
                <w:lang w:val="en-US" w:eastAsia="en-US"/>
              </w:rPr>
              <w:t>Resolved t</w:t>
            </w:r>
            <w:r w:rsidR="00F92AD0">
              <w:rPr>
                <w:rFonts w:asciiTheme="minorHAnsi" w:hAnsiTheme="minorHAnsi" w:cstheme="minorHAnsi"/>
                <w:lang w:val="en-US" w:eastAsia="en-US"/>
              </w:rPr>
              <w:t xml:space="preserve">o adopt the </w:t>
            </w:r>
            <w:r w:rsidR="00F1732C">
              <w:rPr>
                <w:rFonts w:asciiTheme="minorHAnsi" w:hAnsiTheme="minorHAnsi" w:cstheme="minorHAnsi"/>
                <w:lang w:val="en-US" w:eastAsia="en-US"/>
              </w:rPr>
              <w:t>presented</w:t>
            </w:r>
            <w:r w:rsidR="00F92AD0">
              <w:rPr>
                <w:rFonts w:asciiTheme="minorHAnsi" w:hAnsiTheme="minorHAnsi" w:cstheme="minorHAnsi"/>
                <w:lang w:val="en-US" w:eastAsia="en-US"/>
              </w:rPr>
              <w:t xml:space="preserve"> Statement of internal Control for the current year.</w:t>
            </w:r>
          </w:p>
          <w:p w14:paraId="3D306A12" w14:textId="77777777" w:rsidR="00F92AD0" w:rsidRDefault="00F92AD0">
            <w:pPr>
              <w:rPr>
                <w:rFonts w:asciiTheme="minorHAnsi" w:hAnsiTheme="minorHAnsi" w:cstheme="minorHAnsi"/>
                <w:b/>
                <w:bCs/>
                <w:lang w:val="en-US" w:eastAsia="en-US"/>
              </w:rPr>
            </w:pPr>
          </w:p>
        </w:tc>
      </w:tr>
      <w:tr w:rsidR="00F92AD0" w14:paraId="7DF6A461" w14:textId="77777777" w:rsidTr="00995164">
        <w:tc>
          <w:tcPr>
            <w:tcW w:w="1276" w:type="dxa"/>
            <w:hideMark/>
          </w:tcPr>
          <w:p w14:paraId="1AFA1181"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2324-124</w:t>
            </w:r>
          </w:p>
        </w:tc>
        <w:tc>
          <w:tcPr>
            <w:tcW w:w="8480" w:type="dxa"/>
          </w:tcPr>
          <w:p w14:paraId="067E3797"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ASSET REGISTER</w:t>
            </w:r>
          </w:p>
          <w:p w14:paraId="33275866" w14:textId="13F60261" w:rsidR="00F92AD0" w:rsidRDefault="00F1732C">
            <w:pPr>
              <w:rPr>
                <w:rFonts w:asciiTheme="minorHAnsi" w:hAnsiTheme="minorHAnsi" w:cstheme="minorHAnsi"/>
                <w:lang w:val="en-US" w:eastAsia="en-US"/>
              </w:rPr>
            </w:pPr>
            <w:r>
              <w:rPr>
                <w:rFonts w:asciiTheme="minorHAnsi" w:hAnsiTheme="minorHAnsi" w:cstheme="minorHAnsi"/>
                <w:lang w:val="en-US" w:eastAsia="en-US"/>
              </w:rPr>
              <w:t xml:space="preserve">It was </w:t>
            </w:r>
            <w:r>
              <w:rPr>
                <w:rFonts w:asciiTheme="minorHAnsi" w:hAnsiTheme="minorHAnsi" w:cstheme="minorHAnsi"/>
                <w:b/>
                <w:bCs/>
                <w:lang w:val="en-US" w:eastAsia="en-US"/>
              </w:rPr>
              <w:t xml:space="preserve">Resolved </w:t>
            </w:r>
            <w:r>
              <w:rPr>
                <w:rFonts w:asciiTheme="minorHAnsi" w:hAnsiTheme="minorHAnsi" w:cstheme="minorHAnsi"/>
                <w:lang w:val="en-US" w:eastAsia="en-US"/>
              </w:rPr>
              <w:t>to</w:t>
            </w:r>
            <w:r w:rsidR="00F92AD0">
              <w:rPr>
                <w:rFonts w:asciiTheme="minorHAnsi" w:hAnsiTheme="minorHAnsi" w:cstheme="minorHAnsi"/>
                <w:lang w:val="en-US" w:eastAsia="en-US"/>
              </w:rPr>
              <w:t xml:space="preserve"> adopt the </w:t>
            </w:r>
            <w:r>
              <w:rPr>
                <w:rFonts w:asciiTheme="minorHAnsi" w:hAnsiTheme="minorHAnsi" w:cstheme="minorHAnsi"/>
                <w:lang w:val="en-US" w:eastAsia="en-US"/>
              </w:rPr>
              <w:t>presented</w:t>
            </w:r>
            <w:r w:rsidR="00F92AD0">
              <w:rPr>
                <w:rFonts w:asciiTheme="minorHAnsi" w:hAnsiTheme="minorHAnsi" w:cstheme="minorHAnsi"/>
                <w:lang w:val="en-US" w:eastAsia="en-US"/>
              </w:rPr>
              <w:t xml:space="preserve"> Asset Register which has been updated for the additional assets purchased during 2023/2024.</w:t>
            </w:r>
          </w:p>
          <w:p w14:paraId="077711E8" w14:textId="77777777" w:rsidR="00F92AD0" w:rsidRDefault="00F92AD0">
            <w:pPr>
              <w:rPr>
                <w:rFonts w:asciiTheme="minorHAnsi" w:hAnsiTheme="minorHAnsi" w:cstheme="minorHAnsi"/>
                <w:lang w:val="en-US" w:eastAsia="en-US"/>
              </w:rPr>
            </w:pPr>
          </w:p>
        </w:tc>
      </w:tr>
      <w:tr w:rsidR="00F92AD0" w14:paraId="6120602A" w14:textId="77777777" w:rsidTr="00995164">
        <w:tc>
          <w:tcPr>
            <w:tcW w:w="1276" w:type="dxa"/>
            <w:hideMark/>
          </w:tcPr>
          <w:p w14:paraId="7A0D18CB"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2324-125</w:t>
            </w:r>
          </w:p>
        </w:tc>
        <w:tc>
          <w:tcPr>
            <w:tcW w:w="8480" w:type="dxa"/>
          </w:tcPr>
          <w:p w14:paraId="637D11D0"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COMMUNITY ENGAGEMENT GROUP UPDATE</w:t>
            </w:r>
          </w:p>
          <w:p w14:paraId="50215252" w14:textId="587B9213" w:rsidR="00F92AD0" w:rsidRDefault="00F1732C">
            <w:pPr>
              <w:rPr>
                <w:rFonts w:asciiTheme="minorHAnsi" w:hAnsiTheme="minorHAnsi" w:cstheme="minorHAnsi"/>
                <w:lang w:val="en-US" w:eastAsia="en-US"/>
              </w:rPr>
            </w:pPr>
            <w:r>
              <w:rPr>
                <w:rFonts w:asciiTheme="minorHAnsi" w:hAnsiTheme="minorHAnsi" w:cstheme="minorHAnsi"/>
                <w:lang w:val="en-US" w:eastAsia="en-US"/>
              </w:rPr>
              <w:t>The group had prepared a questionnaire that would be circulated next week with the deadline for return to be 31st March 2024. The aim wa</w:t>
            </w:r>
            <w:r w:rsidR="000D7BE6">
              <w:rPr>
                <w:rFonts w:asciiTheme="minorHAnsi" w:hAnsiTheme="minorHAnsi" w:cstheme="minorHAnsi"/>
                <w:lang w:val="en-US" w:eastAsia="en-US"/>
              </w:rPr>
              <w:t>s</w:t>
            </w:r>
            <w:r>
              <w:rPr>
                <w:rFonts w:asciiTheme="minorHAnsi" w:hAnsiTheme="minorHAnsi" w:cstheme="minorHAnsi"/>
                <w:lang w:val="en-US" w:eastAsia="en-US"/>
              </w:rPr>
              <w:t xml:space="preserve"> to have published the results of the survey in time for the Annua Parish Meeting</w:t>
            </w:r>
            <w:r w:rsidR="000D7BE6">
              <w:rPr>
                <w:rFonts w:asciiTheme="minorHAnsi" w:hAnsiTheme="minorHAnsi" w:cstheme="minorHAnsi"/>
                <w:lang w:val="en-US" w:eastAsia="en-US"/>
              </w:rPr>
              <w:t>. It is important to understand that the survey is not focusing just on the provision of a village hall but deals with all community assets.</w:t>
            </w:r>
          </w:p>
          <w:p w14:paraId="295FF400" w14:textId="77777777" w:rsidR="00F92AD0" w:rsidRDefault="00F92AD0">
            <w:pPr>
              <w:rPr>
                <w:rFonts w:asciiTheme="minorHAnsi" w:hAnsiTheme="minorHAnsi" w:cstheme="minorHAnsi"/>
                <w:lang w:val="en-US" w:eastAsia="en-US"/>
              </w:rPr>
            </w:pPr>
          </w:p>
        </w:tc>
      </w:tr>
      <w:tr w:rsidR="00F92AD0" w14:paraId="45CCDA19" w14:textId="77777777" w:rsidTr="00995164">
        <w:tc>
          <w:tcPr>
            <w:tcW w:w="1276" w:type="dxa"/>
            <w:hideMark/>
          </w:tcPr>
          <w:p w14:paraId="321625FE"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2324-126</w:t>
            </w:r>
          </w:p>
        </w:tc>
        <w:tc>
          <w:tcPr>
            <w:tcW w:w="8480" w:type="dxa"/>
          </w:tcPr>
          <w:p w14:paraId="16BC48FC"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ANNUAL PARISH MEETING</w:t>
            </w:r>
          </w:p>
          <w:p w14:paraId="50489881" w14:textId="5C8D3B00" w:rsidR="00F92AD0" w:rsidRDefault="000D7BE6">
            <w:pPr>
              <w:rPr>
                <w:rFonts w:asciiTheme="minorHAnsi" w:hAnsiTheme="minorHAnsi" w:cstheme="minorHAnsi"/>
                <w:lang w:val="en-US" w:eastAsia="en-US"/>
              </w:rPr>
            </w:pPr>
            <w:r>
              <w:rPr>
                <w:rFonts w:asciiTheme="minorHAnsi" w:hAnsiTheme="minorHAnsi" w:cstheme="minorHAnsi"/>
                <w:lang w:val="en-US" w:eastAsia="en-US"/>
              </w:rPr>
              <w:t>This would be set before the Parish Council AGM which was due to be 28th May 2024. A date had already been earmarked and this would be forwarded to the clerk so that he could publicise it.</w:t>
            </w:r>
          </w:p>
          <w:p w14:paraId="0C0F661B" w14:textId="77777777" w:rsidR="00F92AD0" w:rsidRDefault="00F92AD0">
            <w:pPr>
              <w:rPr>
                <w:rFonts w:asciiTheme="minorHAnsi" w:hAnsiTheme="minorHAnsi" w:cstheme="minorHAnsi"/>
                <w:lang w:val="en-US" w:eastAsia="en-US"/>
              </w:rPr>
            </w:pPr>
          </w:p>
        </w:tc>
      </w:tr>
      <w:tr w:rsidR="00F92AD0" w14:paraId="4FA44E96" w14:textId="77777777" w:rsidTr="00995164">
        <w:tc>
          <w:tcPr>
            <w:tcW w:w="1276" w:type="dxa"/>
            <w:hideMark/>
          </w:tcPr>
          <w:p w14:paraId="5ED7C513"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2324-127</w:t>
            </w:r>
          </w:p>
        </w:tc>
        <w:tc>
          <w:tcPr>
            <w:tcW w:w="8480" w:type="dxa"/>
          </w:tcPr>
          <w:p w14:paraId="16B05B7F"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ASSET OF COMMUNITY VALUE – THE STAG</w:t>
            </w:r>
          </w:p>
          <w:p w14:paraId="06B2D8B4" w14:textId="72F15FA3" w:rsidR="00F92AD0" w:rsidRDefault="00780860">
            <w:pPr>
              <w:rPr>
                <w:rFonts w:asciiTheme="minorHAnsi" w:hAnsiTheme="minorHAnsi" w:cstheme="minorHAnsi"/>
                <w:lang w:val="en-US" w:eastAsia="en-US"/>
              </w:rPr>
            </w:pPr>
            <w:r>
              <w:rPr>
                <w:rFonts w:asciiTheme="minorHAnsi" w:hAnsiTheme="minorHAnsi" w:cstheme="minorHAnsi"/>
                <w:lang w:val="en-US" w:eastAsia="en-US"/>
              </w:rPr>
              <w:t xml:space="preserve">It had been suggested by Cllr. Jones that The Stag should be re-registered with North Devon Council as an Asset of Community Value (ACV) giving the potential for the community the </w:t>
            </w:r>
            <w:r>
              <w:rPr>
                <w:rFonts w:asciiTheme="minorHAnsi" w:hAnsiTheme="minorHAnsi" w:cstheme="minorHAnsi"/>
                <w:b/>
                <w:bCs/>
                <w:lang w:val="en-US" w:eastAsia="en-US"/>
              </w:rPr>
              <w:t>Right To Bid</w:t>
            </w:r>
            <w:r>
              <w:rPr>
                <w:rFonts w:asciiTheme="minorHAnsi" w:hAnsiTheme="minorHAnsi" w:cstheme="minorHAnsi"/>
                <w:lang w:val="en-US" w:eastAsia="en-US"/>
              </w:rPr>
              <w:t xml:space="preserve"> under the provisions of the Localism Act 2011. A previous registration had expired in 2019</w:t>
            </w:r>
            <w:r w:rsidR="00F75EFC">
              <w:rPr>
                <w:rFonts w:asciiTheme="minorHAnsi" w:hAnsiTheme="minorHAnsi" w:cstheme="minorHAnsi"/>
                <w:lang w:val="en-US" w:eastAsia="en-US"/>
              </w:rPr>
              <w:t>,</w:t>
            </w:r>
            <w:r>
              <w:rPr>
                <w:rFonts w:asciiTheme="minorHAnsi" w:hAnsiTheme="minorHAnsi" w:cstheme="minorHAnsi"/>
                <w:lang w:val="en-US" w:eastAsia="en-US"/>
              </w:rPr>
              <w:t xml:space="preserve"> at the end of </w:t>
            </w:r>
            <w:r w:rsidR="00F75EFC">
              <w:rPr>
                <w:rFonts w:asciiTheme="minorHAnsi" w:hAnsiTheme="minorHAnsi" w:cstheme="minorHAnsi"/>
                <w:lang w:val="en-US" w:eastAsia="en-US"/>
              </w:rPr>
              <w:t xml:space="preserve">its </w:t>
            </w:r>
            <w:r>
              <w:rPr>
                <w:rFonts w:asciiTheme="minorHAnsi" w:hAnsiTheme="minorHAnsi" w:cstheme="minorHAnsi"/>
                <w:lang w:val="en-US" w:eastAsia="en-US"/>
              </w:rPr>
              <w:t>5 years</w:t>
            </w:r>
            <w:r w:rsidR="00F75EFC">
              <w:rPr>
                <w:rFonts w:asciiTheme="minorHAnsi" w:hAnsiTheme="minorHAnsi" w:cstheme="minorHAnsi"/>
                <w:lang w:val="en-US" w:eastAsia="en-US"/>
              </w:rPr>
              <w:t xml:space="preserve"> period.</w:t>
            </w:r>
          </w:p>
          <w:p w14:paraId="72327F0B" w14:textId="77777777" w:rsidR="00780860" w:rsidRDefault="00780860">
            <w:pPr>
              <w:rPr>
                <w:rFonts w:asciiTheme="minorHAnsi" w:hAnsiTheme="minorHAnsi" w:cstheme="minorHAnsi"/>
                <w:lang w:val="en-US" w:eastAsia="en-US"/>
              </w:rPr>
            </w:pPr>
          </w:p>
          <w:p w14:paraId="4A90E805" w14:textId="298559F8" w:rsidR="00780860" w:rsidRDefault="00780860">
            <w:pPr>
              <w:rPr>
                <w:rFonts w:asciiTheme="minorHAnsi" w:hAnsiTheme="minorHAnsi" w:cstheme="minorHAnsi"/>
                <w:lang w:val="en-US" w:eastAsia="en-US"/>
              </w:rPr>
            </w:pPr>
            <w:r>
              <w:rPr>
                <w:rFonts w:asciiTheme="minorHAnsi" w:hAnsiTheme="minorHAnsi" w:cstheme="minorHAnsi"/>
                <w:lang w:val="en-US" w:eastAsia="en-US"/>
              </w:rPr>
              <w:t>The potential need to re-register had cropped up because there had been rumours that the current owners were intending to sell the building. Cllr. Child had discussed the current situation with the owners directly and was now convinced that there was no intention to sell in the foreseeable future so questioned whether there was any rush to get the application in.</w:t>
            </w:r>
          </w:p>
          <w:p w14:paraId="59A0783D" w14:textId="77777777" w:rsidR="00780860" w:rsidRDefault="00780860">
            <w:pPr>
              <w:rPr>
                <w:rFonts w:asciiTheme="minorHAnsi" w:hAnsiTheme="minorHAnsi" w:cstheme="minorHAnsi"/>
                <w:lang w:val="en-US" w:eastAsia="en-US"/>
              </w:rPr>
            </w:pPr>
          </w:p>
          <w:p w14:paraId="1953A1A2" w14:textId="72B9145C" w:rsidR="00780860" w:rsidRDefault="00780860">
            <w:pPr>
              <w:rPr>
                <w:rFonts w:asciiTheme="minorHAnsi" w:hAnsiTheme="minorHAnsi" w:cstheme="minorHAnsi"/>
                <w:lang w:val="en-US" w:eastAsia="en-US"/>
              </w:rPr>
            </w:pPr>
            <w:r>
              <w:rPr>
                <w:rFonts w:asciiTheme="minorHAnsi" w:hAnsiTheme="minorHAnsi" w:cstheme="minorHAnsi"/>
                <w:lang w:val="en-US" w:eastAsia="en-US"/>
              </w:rPr>
              <w:t xml:space="preserve">The conclusion was that the registration of an ACV was just an opportunity for the community to make a bid </w:t>
            </w:r>
            <w:r w:rsidR="00910E5E">
              <w:rPr>
                <w:rFonts w:asciiTheme="minorHAnsi" w:hAnsiTheme="minorHAnsi" w:cstheme="minorHAnsi"/>
                <w:lang w:val="en-US" w:eastAsia="en-US"/>
              </w:rPr>
              <w:t>for the building should the situation change. Waiting until a building was on the market until such an application is made would be too late.</w:t>
            </w:r>
          </w:p>
          <w:p w14:paraId="0D2A0E93" w14:textId="77777777" w:rsidR="00910E5E" w:rsidRDefault="00910E5E">
            <w:pPr>
              <w:rPr>
                <w:rFonts w:asciiTheme="minorHAnsi" w:hAnsiTheme="minorHAnsi" w:cstheme="minorHAnsi"/>
                <w:lang w:val="en-US" w:eastAsia="en-US"/>
              </w:rPr>
            </w:pPr>
          </w:p>
          <w:p w14:paraId="70F44E3B" w14:textId="2603C4BB" w:rsidR="00910E5E" w:rsidRPr="00780860" w:rsidRDefault="00910E5E">
            <w:pPr>
              <w:rPr>
                <w:rFonts w:asciiTheme="minorHAnsi" w:hAnsiTheme="minorHAnsi" w:cstheme="minorHAnsi"/>
                <w:lang w:val="en-US" w:eastAsia="en-US"/>
              </w:rPr>
            </w:pPr>
            <w:r>
              <w:rPr>
                <w:rFonts w:asciiTheme="minorHAnsi" w:hAnsiTheme="minorHAnsi" w:cstheme="minorHAnsi"/>
                <w:lang w:val="en-US" w:eastAsia="en-US"/>
              </w:rPr>
              <w:t xml:space="preserve">Cllr. Jones would make contact with the appropriate staff at NDC and ask what level of detail was required on the application form so that the </w:t>
            </w:r>
            <w:r w:rsidR="00995164">
              <w:rPr>
                <w:rFonts w:asciiTheme="minorHAnsi" w:hAnsiTheme="minorHAnsi" w:cstheme="minorHAnsi"/>
                <w:lang w:val="en-US" w:eastAsia="en-US"/>
              </w:rPr>
              <w:t>application could be made without too much information being required.</w:t>
            </w:r>
            <w:r w:rsidR="001B5D43">
              <w:rPr>
                <w:rFonts w:asciiTheme="minorHAnsi" w:hAnsiTheme="minorHAnsi" w:cstheme="minorHAnsi"/>
                <w:lang w:val="en-US" w:eastAsia="en-US"/>
              </w:rPr>
              <w:t xml:space="preserve"> He would work with the clerk to put an application together and look to gain approval by means of an email exchange.</w:t>
            </w:r>
          </w:p>
          <w:p w14:paraId="16302266" w14:textId="77777777" w:rsidR="00F92AD0" w:rsidRDefault="00F92AD0">
            <w:pPr>
              <w:rPr>
                <w:rFonts w:asciiTheme="minorHAnsi" w:hAnsiTheme="minorHAnsi" w:cstheme="minorHAnsi"/>
                <w:lang w:val="en-US" w:eastAsia="en-US"/>
              </w:rPr>
            </w:pPr>
          </w:p>
        </w:tc>
      </w:tr>
      <w:tr w:rsidR="00F92AD0" w14:paraId="146AA6B9" w14:textId="77777777" w:rsidTr="00995164">
        <w:tc>
          <w:tcPr>
            <w:tcW w:w="1276" w:type="dxa"/>
            <w:hideMark/>
          </w:tcPr>
          <w:p w14:paraId="6D67BEC9"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2324-128</w:t>
            </w:r>
          </w:p>
        </w:tc>
        <w:tc>
          <w:tcPr>
            <w:tcW w:w="8480" w:type="dxa"/>
          </w:tcPr>
          <w:p w14:paraId="400F0D3F" w14:textId="77777777" w:rsidR="00F92AD0" w:rsidRDefault="00F92AD0">
            <w:pPr>
              <w:rPr>
                <w:rFonts w:asciiTheme="minorHAnsi" w:hAnsiTheme="minorHAnsi" w:cstheme="minorHAnsi"/>
                <w:b/>
                <w:bCs/>
                <w:lang w:val="en-US" w:eastAsia="en-US"/>
              </w:rPr>
            </w:pPr>
            <w:r>
              <w:rPr>
                <w:rFonts w:asciiTheme="minorHAnsi" w:hAnsiTheme="minorHAnsi" w:cstheme="minorHAnsi"/>
                <w:b/>
                <w:bCs/>
                <w:lang w:val="en-US" w:eastAsia="en-US"/>
              </w:rPr>
              <w:t>DEVON COMMUNITIES TOGETHER (DCT) MEMBERSHIP</w:t>
            </w:r>
          </w:p>
          <w:p w14:paraId="1C7BF6D7" w14:textId="3EE7AAAB" w:rsidR="00F92AD0" w:rsidRPr="005E56F3" w:rsidRDefault="005E56F3">
            <w:pPr>
              <w:rPr>
                <w:rFonts w:asciiTheme="minorHAnsi" w:hAnsiTheme="minorHAnsi" w:cstheme="minorHAnsi"/>
                <w:lang w:val="en-US" w:eastAsia="en-US"/>
              </w:rPr>
            </w:pPr>
            <w:r>
              <w:rPr>
                <w:rFonts w:asciiTheme="minorHAnsi" w:hAnsiTheme="minorHAnsi" w:cstheme="minorHAnsi"/>
                <w:lang w:val="en-US" w:eastAsia="en-US"/>
              </w:rPr>
              <w:t xml:space="preserve">On a proposal by Cllr. Jones, seconded Cllr. Child, it was </w:t>
            </w:r>
            <w:r>
              <w:rPr>
                <w:rFonts w:asciiTheme="minorHAnsi" w:hAnsiTheme="minorHAnsi" w:cstheme="minorHAnsi"/>
                <w:b/>
                <w:bCs/>
                <w:lang w:val="en-US" w:eastAsia="en-US"/>
              </w:rPr>
              <w:t>Resolved</w:t>
            </w:r>
            <w:r>
              <w:rPr>
                <w:rFonts w:asciiTheme="minorHAnsi" w:hAnsiTheme="minorHAnsi" w:cstheme="minorHAnsi"/>
                <w:lang w:val="en-US" w:eastAsia="en-US"/>
              </w:rPr>
              <w:t xml:space="preserve"> to become a member of Devon Communities Together</w:t>
            </w:r>
            <w:r w:rsidR="000F0C62">
              <w:rPr>
                <w:rFonts w:asciiTheme="minorHAnsi" w:hAnsiTheme="minorHAnsi" w:cstheme="minorHAnsi"/>
                <w:lang w:val="en-US" w:eastAsia="en-US"/>
              </w:rPr>
              <w:t>.</w:t>
            </w:r>
          </w:p>
          <w:p w14:paraId="5AB95E7C" w14:textId="77777777" w:rsidR="00F92AD0" w:rsidRDefault="00F92AD0">
            <w:pPr>
              <w:rPr>
                <w:rFonts w:asciiTheme="minorHAnsi" w:hAnsiTheme="minorHAnsi" w:cstheme="minorHAnsi"/>
                <w:b/>
                <w:bCs/>
                <w:lang w:val="en-US" w:eastAsia="en-US"/>
              </w:rPr>
            </w:pPr>
          </w:p>
        </w:tc>
      </w:tr>
      <w:tr w:rsidR="00F92AD0" w14:paraId="2DBAB2F7" w14:textId="77777777" w:rsidTr="00995164">
        <w:tc>
          <w:tcPr>
            <w:tcW w:w="1276" w:type="dxa"/>
            <w:hideMark/>
          </w:tcPr>
          <w:p w14:paraId="5A8ABB5B"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2324-129</w:t>
            </w:r>
          </w:p>
        </w:tc>
        <w:tc>
          <w:tcPr>
            <w:tcW w:w="8480" w:type="dxa"/>
          </w:tcPr>
          <w:p w14:paraId="17427C16"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BANK RECONCILIATION</w:t>
            </w:r>
          </w:p>
          <w:p w14:paraId="6C9F0C4A" w14:textId="15D578FD" w:rsidR="00F92AD0" w:rsidRDefault="00F92AD0">
            <w:pPr>
              <w:spacing w:line="276" w:lineRule="auto"/>
              <w:rPr>
                <w:rFonts w:asciiTheme="minorHAnsi" w:hAnsiTheme="minorHAnsi" w:cstheme="minorHAnsi"/>
                <w:lang w:val="en-US" w:eastAsia="en-US"/>
              </w:rPr>
            </w:pPr>
            <w:r>
              <w:rPr>
                <w:rFonts w:asciiTheme="minorHAnsi" w:hAnsiTheme="minorHAnsi" w:cstheme="minorHAnsi"/>
                <w:lang w:val="en-US" w:eastAsia="en-US"/>
              </w:rPr>
              <w:t>The bank reconciliation as at 28th February 2024</w:t>
            </w:r>
            <w:r w:rsidR="000F0C62">
              <w:rPr>
                <w:rFonts w:asciiTheme="minorHAnsi" w:hAnsiTheme="minorHAnsi" w:cstheme="minorHAnsi"/>
                <w:lang w:val="en-US" w:eastAsia="en-US"/>
              </w:rPr>
              <w:t xml:space="preserve">, was </w:t>
            </w:r>
            <w:r w:rsidR="000F0C62" w:rsidRPr="000F0C62">
              <w:rPr>
                <w:rFonts w:asciiTheme="minorHAnsi" w:hAnsiTheme="minorHAnsi" w:cstheme="minorHAnsi"/>
                <w:b/>
                <w:bCs/>
                <w:lang w:val="en-US" w:eastAsia="en-US"/>
              </w:rPr>
              <w:t>noted</w:t>
            </w:r>
            <w:r w:rsidR="000F0C62">
              <w:rPr>
                <w:rFonts w:asciiTheme="minorHAnsi" w:hAnsiTheme="minorHAnsi" w:cstheme="minorHAnsi"/>
                <w:b/>
                <w:bCs/>
                <w:lang w:val="en-US" w:eastAsia="en-US"/>
              </w:rPr>
              <w:t>.</w:t>
            </w:r>
          </w:p>
          <w:p w14:paraId="2CA76AD8" w14:textId="77777777" w:rsidR="00F92AD0" w:rsidRDefault="00F92AD0">
            <w:pPr>
              <w:spacing w:line="276" w:lineRule="auto"/>
              <w:rPr>
                <w:rFonts w:asciiTheme="minorHAnsi" w:hAnsiTheme="minorHAnsi" w:cstheme="minorHAnsi"/>
                <w:lang w:val="en-US" w:eastAsia="en-US"/>
              </w:rPr>
            </w:pPr>
          </w:p>
        </w:tc>
      </w:tr>
      <w:tr w:rsidR="00F92AD0" w14:paraId="3BE22112" w14:textId="77777777" w:rsidTr="00995164">
        <w:trPr>
          <w:trHeight w:val="788"/>
        </w:trPr>
        <w:tc>
          <w:tcPr>
            <w:tcW w:w="1276" w:type="dxa"/>
            <w:hideMark/>
          </w:tcPr>
          <w:p w14:paraId="6E70870B"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lastRenderedPageBreak/>
              <w:t>2324-130</w:t>
            </w:r>
          </w:p>
        </w:tc>
        <w:tc>
          <w:tcPr>
            <w:tcW w:w="8480" w:type="dxa"/>
          </w:tcPr>
          <w:p w14:paraId="6DF99E9D" w14:textId="77777777" w:rsidR="00F92AD0" w:rsidRDefault="00F92AD0">
            <w:pPr>
              <w:spacing w:line="276" w:lineRule="auto"/>
              <w:rPr>
                <w:rFonts w:asciiTheme="minorHAnsi" w:hAnsiTheme="minorHAnsi" w:cstheme="minorHAnsi"/>
                <w:b/>
                <w:lang w:val="en-US" w:eastAsia="en-US"/>
              </w:rPr>
            </w:pPr>
            <w:r>
              <w:rPr>
                <w:rFonts w:asciiTheme="minorHAnsi" w:hAnsiTheme="minorHAnsi" w:cstheme="minorHAnsi"/>
                <w:b/>
                <w:lang w:val="en-US" w:eastAsia="en-US"/>
              </w:rPr>
              <w:t>RECEIPTS &amp; PAYMENTS TO DATE COMPARED TO BUDGET</w:t>
            </w:r>
          </w:p>
          <w:p w14:paraId="1C46E359" w14:textId="44302776" w:rsidR="00F92AD0" w:rsidRPr="000F0C62" w:rsidRDefault="000F0C62">
            <w:pPr>
              <w:rPr>
                <w:rFonts w:asciiTheme="minorHAnsi" w:hAnsiTheme="minorHAnsi" w:cstheme="minorHAnsi"/>
                <w:b/>
                <w:bCs/>
                <w:lang w:val="en-US" w:eastAsia="en-US"/>
              </w:rPr>
            </w:pPr>
            <w:r>
              <w:rPr>
                <w:rFonts w:asciiTheme="minorHAnsi" w:hAnsiTheme="minorHAnsi" w:cstheme="minorHAnsi"/>
                <w:lang w:val="en-US" w:eastAsia="en-US"/>
              </w:rPr>
              <w:t>T</w:t>
            </w:r>
            <w:r w:rsidR="00F92AD0">
              <w:rPr>
                <w:rFonts w:asciiTheme="minorHAnsi" w:hAnsiTheme="minorHAnsi" w:cstheme="minorHAnsi"/>
                <w:lang w:val="en-US" w:eastAsia="en-US"/>
              </w:rPr>
              <w:t>he statement of Receipts and Payments compared to Budgets for the period from 1</w:t>
            </w:r>
            <w:r w:rsidR="00F92AD0">
              <w:rPr>
                <w:rFonts w:asciiTheme="minorHAnsi" w:hAnsiTheme="minorHAnsi" w:cstheme="minorHAnsi"/>
                <w:vertAlign w:val="superscript"/>
                <w:lang w:val="en-US" w:eastAsia="en-US"/>
              </w:rPr>
              <w:t>st</w:t>
            </w:r>
            <w:r w:rsidR="00F92AD0">
              <w:rPr>
                <w:rFonts w:asciiTheme="minorHAnsi" w:hAnsiTheme="minorHAnsi" w:cstheme="minorHAnsi"/>
                <w:lang w:val="en-US" w:eastAsia="en-US"/>
              </w:rPr>
              <w:t xml:space="preserve"> April 2023 to 28th February 2024</w:t>
            </w:r>
            <w:r>
              <w:rPr>
                <w:rFonts w:asciiTheme="minorHAnsi" w:hAnsiTheme="minorHAnsi" w:cstheme="minorHAnsi"/>
                <w:lang w:val="en-US" w:eastAsia="en-US"/>
              </w:rPr>
              <w:t xml:space="preserve"> was received and </w:t>
            </w:r>
            <w:r>
              <w:rPr>
                <w:rFonts w:asciiTheme="minorHAnsi" w:hAnsiTheme="minorHAnsi" w:cstheme="minorHAnsi"/>
                <w:b/>
                <w:bCs/>
                <w:lang w:val="en-US" w:eastAsia="en-US"/>
              </w:rPr>
              <w:t>noted.</w:t>
            </w:r>
          </w:p>
          <w:p w14:paraId="668C9FFA" w14:textId="77777777" w:rsidR="00F92AD0" w:rsidRDefault="00F92AD0">
            <w:pPr>
              <w:rPr>
                <w:rFonts w:asciiTheme="minorHAnsi" w:hAnsiTheme="minorHAnsi" w:cstheme="minorHAnsi"/>
                <w:lang w:val="en-US" w:eastAsia="en-US"/>
              </w:rPr>
            </w:pPr>
          </w:p>
        </w:tc>
      </w:tr>
      <w:tr w:rsidR="00F92AD0" w14:paraId="39770CB7" w14:textId="77777777" w:rsidTr="00995164">
        <w:trPr>
          <w:trHeight w:val="1036"/>
        </w:trPr>
        <w:tc>
          <w:tcPr>
            <w:tcW w:w="1276" w:type="dxa"/>
            <w:hideMark/>
          </w:tcPr>
          <w:p w14:paraId="6D1B94EA"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2324-131</w:t>
            </w:r>
          </w:p>
        </w:tc>
        <w:tc>
          <w:tcPr>
            <w:tcW w:w="8480" w:type="dxa"/>
          </w:tcPr>
          <w:p w14:paraId="562CCBFE" w14:textId="77777777" w:rsidR="00F92AD0" w:rsidRDefault="00F92AD0">
            <w:pPr>
              <w:spacing w:line="276" w:lineRule="auto"/>
              <w:rPr>
                <w:rFonts w:asciiTheme="minorHAnsi" w:hAnsiTheme="minorHAnsi" w:cstheme="minorHAnsi"/>
                <w:b/>
                <w:lang w:val="en-US" w:eastAsia="en-US"/>
              </w:rPr>
            </w:pPr>
            <w:r>
              <w:rPr>
                <w:rFonts w:asciiTheme="minorHAnsi" w:hAnsiTheme="minorHAnsi" w:cstheme="minorHAnsi"/>
                <w:b/>
                <w:lang w:val="en-US" w:eastAsia="en-US"/>
              </w:rPr>
              <w:t>PAYMENT SCHEDULE</w:t>
            </w:r>
          </w:p>
          <w:p w14:paraId="0F9ABA33" w14:textId="4C46E765" w:rsidR="00F92AD0" w:rsidRDefault="000F0C62">
            <w:pPr>
              <w:tabs>
                <w:tab w:val="left" w:pos="1553"/>
              </w:tabs>
              <w:spacing w:before="1"/>
              <w:ind w:right="448"/>
              <w:rPr>
                <w:rFonts w:asciiTheme="minorHAnsi" w:hAnsiTheme="minorHAnsi" w:cstheme="minorHAnsi"/>
                <w:lang w:val="en-US" w:eastAsia="en-US"/>
              </w:rPr>
            </w:pPr>
            <w:r>
              <w:rPr>
                <w:rFonts w:asciiTheme="minorHAnsi" w:hAnsiTheme="minorHAnsi" w:cstheme="minorHAnsi"/>
                <w:lang w:val="en-US" w:eastAsia="en-US"/>
              </w:rPr>
              <w:t xml:space="preserve">On a proposal by Cllr. Warne, seconded by Cllr. Phillips it was </w:t>
            </w:r>
            <w:r>
              <w:rPr>
                <w:rFonts w:asciiTheme="minorHAnsi" w:hAnsiTheme="minorHAnsi" w:cstheme="minorHAnsi"/>
                <w:b/>
                <w:bCs/>
                <w:lang w:val="en-US" w:eastAsia="en-US"/>
              </w:rPr>
              <w:t xml:space="preserve">Resolved </w:t>
            </w:r>
            <w:r>
              <w:rPr>
                <w:rFonts w:asciiTheme="minorHAnsi" w:hAnsiTheme="minorHAnsi" w:cstheme="minorHAnsi"/>
                <w:lang w:val="en-US" w:eastAsia="en-US"/>
              </w:rPr>
              <w:t>t</w:t>
            </w:r>
            <w:r w:rsidR="00F92AD0">
              <w:rPr>
                <w:rFonts w:asciiTheme="minorHAnsi" w:hAnsiTheme="minorHAnsi" w:cstheme="minorHAnsi"/>
                <w:lang w:val="en-US" w:eastAsia="en-US"/>
              </w:rPr>
              <w:t>o approve the payment of the invoices on the schedule below for the period since the last meeting:</w:t>
            </w:r>
          </w:p>
          <w:p w14:paraId="3DE5F1B9" w14:textId="77777777" w:rsidR="00F92AD0" w:rsidRDefault="00F92AD0">
            <w:pPr>
              <w:spacing w:line="276" w:lineRule="auto"/>
              <w:rPr>
                <w:rFonts w:asciiTheme="minorHAnsi" w:hAnsiTheme="minorHAnsi" w:cstheme="minorHAnsi"/>
                <w:b/>
                <w:lang w:val="en-US" w:eastAsia="en-US"/>
              </w:rPr>
            </w:pPr>
          </w:p>
        </w:tc>
      </w:tr>
      <w:tr w:rsidR="00F92AD0" w14:paraId="08088325" w14:textId="77777777" w:rsidTr="00995164">
        <w:trPr>
          <w:trHeight w:val="546"/>
        </w:trPr>
        <w:tc>
          <w:tcPr>
            <w:tcW w:w="1276" w:type="dxa"/>
          </w:tcPr>
          <w:p w14:paraId="272F9F66" w14:textId="77777777" w:rsidR="00F92AD0" w:rsidRDefault="00F92AD0">
            <w:pPr>
              <w:spacing w:before="1"/>
              <w:rPr>
                <w:rFonts w:asciiTheme="minorHAnsi" w:hAnsiTheme="minorHAnsi" w:cstheme="minorHAnsi"/>
                <w:b/>
                <w:lang w:val="en-US" w:eastAsia="en-US"/>
              </w:rPr>
            </w:pPr>
          </w:p>
        </w:tc>
        <w:tc>
          <w:tcPr>
            <w:tcW w:w="8480" w:type="dxa"/>
          </w:tcPr>
          <w:tbl>
            <w:tblPr>
              <w:tblStyle w:val="TableGrid"/>
              <w:tblW w:w="0" w:type="auto"/>
              <w:tblLook w:val="04A0" w:firstRow="1" w:lastRow="0" w:firstColumn="1" w:lastColumn="0" w:noHBand="0" w:noVBand="1"/>
            </w:tblPr>
            <w:tblGrid>
              <w:gridCol w:w="2688"/>
              <w:gridCol w:w="3325"/>
              <w:gridCol w:w="1113"/>
              <w:gridCol w:w="1128"/>
            </w:tblGrid>
            <w:tr w:rsidR="00F92AD0" w14:paraId="1FCD3C3B" w14:textId="77777777">
              <w:tc>
                <w:tcPr>
                  <w:tcW w:w="2688" w:type="dxa"/>
                  <w:tcBorders>
                    <w:top w:val="single" w:sz="4" w:space="0" w:color="auto"/>
                    <w:left w:val="single" w:sz="4" w:space="0" w:color="auto"/>
                    <w:bottom w:val="single" w:sz="4" w:space="0" w:color="auto"/>
                    <w:right w:val="single" w:sz="4" w:space="0" w:color="auto"/>
                  </w:tcBorders>
                  <w:hideMark/>
                </w:tcPr>
                <w:p w14:paraId="6902DA81" w14:textId="77777777" w:rsidR="00F92AD0" w:rsidRDefault="00F92AD0">
                  <w:pPr>
                    <w:spacing w:line="276" w:lineRule="auto"/>
                    <w:jc w:val="center"/>
                    <w:rPr>
                      <w:rFonts w:asciiTheme="minorHAnsi" w:hAnsiTheme="minorHAnsi" w:cstheme="minorHAnsi"/>
                      <w:b/>
                      <w:lang w:val="en-US" w:eastAsia="en-US"/>
                    </w:rPr>
                  </w:pPr>
                  <w:r>
                    <w:rPr>
                      <w:rFonts w:asciiTheme="minorHAnsi" w:hAnsiTheme="minorHAnsi" w:cstheme="minorHAnsi"/>
                      <w:b/>
                      <w:lang w:val="en-US" w:eastAsia="en-US"/>
                    </w:rPr>
                    <w:t>Payee</w:t>
                  </w:r>
                </w:p>
              </w:tc>
              <w:tc>
                <w:tcPr>
                  <w:tcW w:w="3325" w:type="dxa"/>
                  <w:tcBorders>
                    <w:top w:val="single" w:sz="4" w:space="0" w:color="auto"/>
                    <w:left w:val="single" w:sz="4" w:space="0" w:color="auto"/>
                    <w:bottom w:val="single" w:sz="4" w:space="0" w:color="auto"/>
                    <w:right w:val="single" w:sz="4" w:space="0" w:color="auto"/>
                  </w:tcBorders>
                  <w:hideMark/>
                </w:tcPr>
                <w:p w14:paraId="2D856786" w14:textId="77777777" w:rsidR="00F92AD0" w:rsidRDefault="00F92AD0">
                  <w:pPr>
                    <w:spacing w:line="276" w:lineRule="auto"/>
                    <w:jc w:val="center"/>
                    <w:rPr>
                      <w:rFonts w:asciiTheme="minorHAnsi" w:hAnsiTheme="minorHAnsi" w:cstheme="minorHAnsi"/>
                      <w:b/>
                      <w:lang w:val="en-US" w:eastAsia="en-US"/>
                    </w:rPr>
                  </w:pPr>
                  <w:r>
                    <w:rPr>
                      <w:rFonts w:asciiTheme="minorHAnsi" w:hAnsiTheme="minorHAnsi" w:cstheme="minorHAnsi"/>
                      <w:b/>
                      <w:lang w:val="en-US" w:eastAsia="en-US"/>
                    </w:rPr>
                    <w:t>Services</w:t>
                  </w:r>
                </w:p>
              </w:tc>
              <w:tc>
                <w:tcPr>
                  <w:tcW w:w="1113" w:type="dxa"/>
                  <w:tcBorders>
                    <w:top w:val="single" w:sz="4" w:space="0" w:color="auto"/>
                    <w:left w:val="single" w:sz="4" w:space="0" w:color="auto"/>
                    <w:bottom w:val="single" w:sz="4" w:space="0" w:color="auto"/>
                    <w:right w:val="single" w:sz="4" w:space="0" w:color="auto"/>
                  </w:tcBorders>
                  <w:hideMark/>
                </w:tcPr>
                <w:p w14:paraId="71E13F4B" w14:textId="77777777" w:rsidR="00F92AD0" w:rsidRDefault="00F92AD0">
                  <w:pPr>
                    <w:spacing w:line="276" w:lineRule="auto"/>
                    <w:jc w:val="center"/>
                    <w:rPr>
                      <w:rFonts w:asciiTheme="minorHAnsi" w:hAnsiTheme="minorHAnsi" w:cstheme="minorHAnsi"/>
                      <w:b/>
                      <w:lang w:val="en-US" w:eastAsia="en-US"/>
                    </w:rPr>
                  </w:pPr>
                  <w:r>
                    <w:rPr>
                      <w:rFonts w:asciiTheme="minorHAnsi" w:hAnsiTheme="minorHAnsi" w:cstheme="minorHAnsi"/>
                      <w:b/>
                      <w:lang w:val="en-US" w:eastAsia="en-US"/>
                    </w:rPr>
                    <w:t>Amount</w:t>
                  </w:r>
                </w:p>
                <w:p w14:paraId="69460240" w14:textId="77777777" w:rsidR="00F92AD0" w:rsidRDefault="00F92AD0">
                  <w:pPr>
                    <w:spacing w:line="276" w:lineRule="auto"/>
                    <w:jc w:val="center"/>
                    <w:rPr>
                      <w:rFonts w:asciiTheme="minorHAnsi" w:hAnsiTheme="minorHAnsi" w:cstheme="minorHAnsi"/>
                      <w:b/>
                      <w:lang w:val="en-US" w:eastAsia="en-US"/>
                    </w:rPr>
                  </w:pPr>
                  <w:r>
                    <w:rPr>
                      <w:rFonts w:asciiTheme="minorHAnsi" w:hAnsiTheme="minorHAnsi" w:cstheme="minorHAnsi"/>
                      <w:b/>
                      <w:lang w:val="en-US" w:eastAsia="en-US"/>
                    </w:rPr>
                    <w:t>£</w:t>
                  </w:r>
                </w:p>
              </w:tc>
              <w:tc>
                <w:tcPr>
                  <w:tcW w:w="1128" w:type="dxa"/>
                  <w:tcBorders>
                    <w:top w:val="single" w:sz="4" w:space="0" w:color="auto"/>
                    <w:left w:val="single" w:sz="4" w:space="0" w:color="auto"/>
                    <w:bottom w:val="single" w:sz="4" w:space="0" w:color="auto"/>
                    <w:right w:val="single" w:sz="4" w:space="0" w:color="auto"/>
                  </w:tcBorders>
                  <w:hideMark/>
                </w:tcPr>
                <w:p w14:paraId="3DD14191" w14:textId="77777777" w:rsidR="00F92AD0" w:rsidRDefault="00F92AD0">
                  <w:pPr>
                    <w:spacing w:line="276" w:lineRule="auto"/>
                    <w:jc w:val="center"/>
                    <w:rPr>
                      <w:rFonts w:asciiTheme="minorHAnsi" w:hAnsiTheme="minorHAnsi" w:cstheme="minorHAnsi"/>
                      <w:b/>
                      <w:lang w:val="en-US" w:eastAsia="en-US"/>
                    </w:rPr>
                  </w:pPr>
                  <w:r>
                    <w:rPr>
                      <w:rFonts w:asciiTheme="minorHAnsi" w:hAnsiTheme="minorHAnsi" w:cstheme="minorHAnsi"/>
                      <w:b/>
                      <w:lang w:val="en-US" w:eastAsia="en-US"/>
                    </w:rPr>
                    <w:t>Payment  No.</w:t>
                  </w:r>
                </w:p>
              </w:tc>
            </w:tr>
            <w:tr w:rsidR="00F92AD0" w14:paraId="1B871BD5" w14:textId="77777777">
              <w:tc>
                <w:tcPr>
                  <w:tcW w:w="2688"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F8C7422"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2023/2024</w:t>
                  </w:r>
                </w:p>
              </w:tc>
              <w:tc>
                <w:tcPr>
                  <w:tcW w:w="332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A5007E1" w14:textId="77777777" w:rsidR="00F92AD0" w:rsidRDefault="00F92AD0">
                  <w:pPr>
                    <w:spacing w:line="276" w:lineRule="auto"/>
                    <w:rPr>
                      <w:rFonts w:asciiTheme="minorHAnsi" w:hAnsiTheme="minorHAnsi" w:cstheme="minorHAnsi"/>
                      <w:b/>
                      <w:bCs/>
                      <w:lang w:val="en-US" w:eastAsia="en-US"/>
                    </w:rPr>
                  </w:pPr>
                </w:p>
              </w:tc>
              <w:tc>
                <w:tcPr>
                  <w:tcW w:w="111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B4B202D" w14:textId="77777777" w:rsidR="00F92AD0" w:rsidRDefault="00F92AD0">
                  <w:pPr>
                    <w:spacing w:line="276" w:lineRule="auto"/>
                    <w:jc w:val="right"/>
                    <w:rPr>
                      <w:rFonts w:asciiTheme="minorHAnsi" w:hAnsiTheme="minorHAnsi" w:cstheme="minorHAnsi"/>
                      <w:b/>
                      <w:bCs/>
                      <w:lang w:val="en-US" w:eastAsia="en-US"/>
                    </w:rPr>
                  </w:pPr>
                </w:p>
              </w:tc>
              <w:tc>
                <w:tcPr>
                  <w:tcW w:w="112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C1E253B" w14:textId="77777777" w:rsidR="00F92AD0" w:rsidRDefault="00F92AD0">
                  <w:pPr>
                    <w:spacing w:line="276" w:lineRule="auto"/>
                    <w:jc w:val="center"/>
                    <w:rPr>
                      <w:rFonts w:asciiTheme="minorHAnsi" w:hAnsiTheme="minorHAnsi" w:cstheme="minorHAnsi"/>
                      <w:b/>
                      <w:bCs/>
                      <w:lang w:val="en-US" w:eastAsia="en-US"/>
                    </w:rPr>
                  </w:pPr>
                </w:p>
              </w:tc>
            </w:tr>
            <w:tr w:rsidR="00F92AD0" w14:paraId="55DB9DDB" w14:textId="77777777">
              <w:tc>
                <w:tcPr>
                  <w:tcW w:w="2688" w:type="dxa"/>
                  <w:tcBorders>
                    <w:top w:val="single" w:sz="4" w:space="0" w:color="auto"/>
                    <w:left w:val="single" w:sz="4" w:space="0" w:color="auto"/>
                    <w:bottom w:val="single" w:sz="4" w:space="0" w:color="auto"/>
                    <w:right w:val="single" w:sz="4" w:space="0" w:color="auto"/>
                  </w:tcBorders>
                  <w:vAlign w:val="center"/>
                  <w:hideMark/>
                </w:tcPr>
                <w:p w14:paraId="2943743A"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RJ Martin</w:t>
                  </w:r>
                </w:p>
              </w:tc>
              <w:tc>
                <w:tcPr>
                  <w:tcW w:w="3325" w:type="dxa"/>
                  <w:tcBorders>
                    <w:top w:val="single" w:sz="4" w:space="0" w:color="auto"/>
                    <w:left w:val="single" w:sz="4" w:space="0" w:color="auto"/>
                    <w:bottom w:val="single" w:sz="4" w:space="0" w:color="auto"/>
                    <w:right w:val="single" w:sz="4" w:space="0" w:color="auto"/>
                  </w:tcBorders>
                  <w:vAlign w:val="center"/>
                  <w:hideMark/>
                </w:tcPr>
                <w:p w14:paraId="1BCE913E"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Salary February 2024</w:t>
                  </w:r>
                </w:p>
              </w:tc>
              <w:tc>
                <w:tcPr>
                  <w:tcW w:w="1113" w:type="dxa"/>
                  <w:tcBorders>
                    <w:top w:val="single" w:sz="4" w:space="0" w:color="auto"/>
                    <w:left w:val="single" w:sz="4" w:space="0" w:color="auto"/>
                    <w:bottom w:val="single" w:sz="4" w:space="0" w:color="auto"/>
                    <w:right w:val="single" w:sz="4" w:space="0" w:color="auto"/>
                  </w:tcBorders>
                  <w:vAlign w:val="center"/>
                  <w:hideMark/>
                </w:tcPr>
                <w:p w14:paraId="5EA6A587" w14:textId="77777777" w:rsidR="00F92AD0" w:rsidRDefault="00F92AD0">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305.86</w:t>
                  </w:r>
                </w:p>
              </w:tc>
              <w:tc>
                <w:tcPr>
                  <w:tcW w:w="1128" w:type="dxa"/>
                  <w:tcBorders>
                    <w:top w:val="single" w:sz="4" w:space="0" w:color="auto"/>
                    <w:left w:val="single" w:sz="4" w:space="0" w:color="auto"/>
                    <w:bottom w:val="single" w:sz="4" w:space="0" w:color="auto"/>
                    <w:right w:val="single" w:sz="4" w:space="0" w:color="auto"/>
                  </w:tcBorders>
                  <w:vAlign w:val="center"/>
                  <w:hideMark/>
                </w:tcPr>
                <w:p w14:paraId="3A291A1D" w14:textId="77777777" w:rsidR="00F92AD0" w:rsidRDefault="00F92AD0">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2324-26</w:t>
                  </w:r>
                </w:p>
              </w:tc>
            </w:tr>
            <w:tr w:rsidR="00F92AD0" w14:paraId="24EBC4F8" w14:textId="77777777">
              <w:tc>
                <w:tcPr>
                  <w:tcW w:w="2688" w:type="dxa"/>
                  <w:tcBorders>
                    <w:top w:val="single" w:sz="4" w:space="0" w:color="auto"/>
                    <w:left w:val="single" w:sz="4" w:space="0" w:color="auto"/>
                    <w:bottom w:val="single" w:sz="4" w:space="0" w:color="auto"/>
                    <w:right w:val="single" w:sz="4" w:space="0" w:color="auto"/>
                  </w:tcBorders>
                  <w:vAlign w:val="center"/>
                  <w:hideMark/>
                </w:tcPr>
                <w:p w14:paraId="6543B3CC"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HMRC</w:t>
                  </w:r>
                </w:p>
              </w:tc>
              <w:tc>
                <w:tcPr>
                  <w:tcW w:w="3325" w:type="dxa"/>
                  <w:tcBorders>
                    <w:top w:val="single" w:sz="4" w:space="0" w:color="auto"/>
                    <w:left w:val="single" w:sz="4" w:space="0" w:color="auto"/>
                    <w:bottom w:val="single" w:sz="4" w:space="0" w:color="auto"/>
                    <w:right w:val="single" w:sz="4" w:space="0" w:color="auto"/>
                  </w:tcBorders>
                  <w:vAlign w:val="center"/>
                  <w:hideMark/>
                </w:tcPr>
                <w:p w14:paraId="71557FC2"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Tax Deduction February 2024</w:t>
                  </w:r>
                </w:p>
              </w:tc>
              <w:tc>
                <w:tcPr>
                  <w:tcW w:w="1113" w:type="dxa"/>
                  <w:tcBorders>
                    <w:top w:val="single" w:sz="4" w:space="0" w:color="auto"/>
                    <w:left w:val="single" w:sz="4" w:space="0" w:color="auto"/>
                    <w:bottom w:val="single" w:sz="4" w:space="0" w:color="auto"/>
                    <w:right w:val="single" w:sz="4" w:space="0" w:color="auto"/>
                  </w:tcBorders>
                  <w:vAlign w:val="center"/>
                  <w:hideMark/>
                </w:tcPr>
                <w:p w14:paraId="78132FD5" w14:textId="77777777" w:rsidR="00F92AD0" w:rsidRDefault="00F92AD0">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76.40</w:t>
                  </w:r>
                </w:p>
              </w:tc>
              <w:tc>
                <w:tcPr>
                  <w:tcW w:w="1128" w:type="dxa"/>
                  <w:tcBorders>
                    <w:top w:val="single" w:sz="4" w:space="0" w:color="auto"/>
                    <w:left w:val="single" w:sz="4" w:space="0" w:color="auto"/>
                    <w:bottom w:val="single" w:sz="4" w:space="0" w:color="auto"/>
                    <w:right w:val="single" w:sz="4" w:space="0" w:color="auto"/>
                  </w:tcBorders>
                  <w:vAlign w:val="center"/>
                  <w:hideMark/>
                </w:tcPr>
                <w:p w14:paraId="131EF00C" w14:textId="77777777" w:rsidR="00F92AD0" w:rsidRDefault="00F92AD0">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2324-26</w:t>
                  </w:r>
                </w:p>
              </w:tc>
            </w:tr>
            <w:tr w:rsidR="00F92AD0" w14:paraId="3AC899BD" w14:textId="77777777">
              <w:tc>
                <w:tcPr>
                  <w:tcW w:w="2688" w:type="dxa"/>
                  <w:tcBorders>
                    <w:top w:val="single" w:sz="4" w:space="0" w:color="auto"/>
                    <w:left w:val="single" w:sz="4" w:space="0" w:color="auto"/>
                    <w:bottom w:val="single" w:sz="4" w:space="0" w:color="auto"/>
                    <w:right w:val="single" w:sz="4" w:space="0" w:color="auto"/>
                  </w:tcBorders>
                  <w:vAlign w:val="center"/>
                  <w:hideMark/>
                </w:tcPr>
                <w:p w14:paraId="03F011F3"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Starboard Systems t/a Scribe</w:t>
                  </w:r>
                </w:p>
              </w:tc>
              <w:tc>
                <w:tcPr>
                  <w:tcW w:w="3325" w:type="dxa"/>
                  <w:tcBorders>
                    <w:top w:val="single" w:sz="4" w:space="0" w:color="auto"/>
                    <w:left w:val="single" w:sz="4" w:space="0" w:color="auto"/>
                    <w:bottom w:val="single" w:sz="4" w:space="0" w:color="auto"/>
                    <w:right w:val="single" w:sz="4" w:space="0" w:color="auto"/>
                  </w:tcBorders>
                  <w:vAlign w:val="center"/>
                  <w:hideMark/>
                </w:tcPr>
                <w:p w14:paraId="2BED3F11"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Accounting System</w:t>
                  </w:r>
                </w:p>
              </w:tc>
              <w:tc>
                <w:tcPr>
                  <w:tcW w:w="1113" w:type="dxa"/>
                  <w:tcBorders>
                    <w:top w:val="single" w:sz="4" w:space="0" w:color="auto"/>
                    <w:left w:val="single" w:sz="4" w:space="0" w:color="auto"/>
                    <w:bottom w:val="single" w:sz="4" w:space="0" w:color="auto"/>
                    <w:right w:val="single" w:sz="4" w:space="0" w:color="auto"/>
                  </w:tcBorders>
                  <w:vAlign w:val="center"/>
                  <w:hideMark/>
                </w:tcPr>
                <w:p w14:paraId="479933F6" w14:textId="77777777" w:rsidR="00F92AD0" w:rsidRDefault="00F92AD0">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543.60</w:t>
                  </w:r>
                </w:p>
              </w:tc>
              <w:tc>
                <w:tcPr>
                  <w:tcW w:w="1128" w:type="dxa"/>
                  <w:tcBorders>
                    <w:top w:val="single" w:sz="4" w:space="0" w:color="auto"/>
                    <w:left w:val="single" w:sz="4" w:space="0" w:color="auto"/>
                    <w:bottom w:val="single" w:sz="4" w:space="0" w:color="auto"/>
                    <w:right w:val="single" w:sz="4" w:space="0" w:color="auto"/>
                  </w:tcBorders>
                  <w:vAlign w:val="center"/>
                  <w:hideMark/>
                </w:tcPr>
                <w:p w14:paraId="5B6B3477" w14:textId="77777777" w:rsidR="00F92AD0" w:rsidRDefault="00F92AD0">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2324-27</w:t>
                  </w:r>
                </w:p>
              </w:tc>
            </w:tr>
            <w:tr w:rsidR="00F92AD0" w14:paraId="48D97736" w14:textId="77777777">
              <w:tc>
                <w:tcPr>
                  <w:tcW w:w="2688" w:type="dxa"/>
                  <w:tcBorders>
                    <w:top w:val="single" w:sz="4" w:space="0" w:color="auto"/>
                    <w:left w:val="single" w:sz="4" w:space="0" w:color="auto"/>
                    <w:bottom w:val="single" w:sz="4" w:space="0" w:color="auto"/>
                    <w:right w:val="single" w:sz="4" w:space="0" w:color="auto"/>
                  </w:tcBorders>
                  <w:vAlign w:val="center"/>
                  <w:hideMark/>
                </w:tcPr>
                <w:p w14:paraId="3CBEBFB4"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WIX</w:t>
                  </w:r>
                </w:p>
              </w:tc>
              <w:tc>
                <w:tcPr>
                  <w:tcW w:w="3325" w:type="dxa"/>
                  <w:tcBorders>
                    <w:top w:val="single" w:sz="4" w:space="0" w:color="auto"/>
                    <w:left w:val="single" w:sz="4" w:space="0" w:color="auto"/>
                    <w:bottom w:val="single" w:sz="4" w:space="0" w:color="auto"/>
                    <w:right w:val="single" w:sz="4" w:space="0" w:color="auto"/>
                  </w:tcBorders>
                  <w:vAlign w:val="center"/>
                  <w:hideMark/>
                </w:tcPr>
                <w:p w14:paraId="7CCD2046"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Website Hosting – 3 year licence</w:t>
                  </w:r>
                </w:p>
              </w:tc>
              <w:tc>
                <w:tcPr>
                  <w:tcW w:w="1113" w:type="dxa"/>
                  <w:tcBorders>
                    <w:top w:val="single" w:sz="4" w:space="0" w:color="auto"/>
                    <w:left w:val="single" w:sz="4" w:space="0" w:color="auto"/>
                    <w:bottom w:val="single" w:sz="4" w:space="0" w:color="auto"/>
                    <w:right w:val="single" w:sz="4" w:space="0" w:color="auto"/>
                  </w:tcBorders>
                  <w:vAlign w:val="center"/>
                  <w:hideMark/>
                </w:tcPr>
                <w:p w14:paraId="645C0CFF" w14:textId="77777777" w:rsidR="00F92AD0" w:rsidRDefault="00F92AD0">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432.00</w:t>
                  </w:r>
                </w:p>
              </w:tc>
              <w:tc>
                <w:tcPr>
                  <w:tcW w:w="1128" w:type="dxa"/>
                  <w:tcBorders>
                    <w:top w:val="single" w:sz="4" w:space="0" w:color="auto"/>
                    <w:left w:val="single" w:sz="4" w:space="0" w:color="auto"/>
                    <w:bottom w:val="single" w:sz="4" w:space="0" w:color="auto"/>
                    <w:right w:val="single" w:sz="4" w:space="0" w:color="auto"/>
                  </w:tcBorders>
                  <w:vAlign w:val="center"/>
                  <w:hideMark/>
                </w:tcPr>
                <w:p w14:paraId="3A6B7E4F" w14:textId="77777777" w:rsidR="00F92AD0" w:rsidRDefault="00F92AD0">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2324-28</w:t>
                  </w:r>
                </w:p>
              </w:tc>
            </w:tr>
            <w:tr w:rsidR="00F92AD0" w14:paraId="292064EC" w14:textId="77777777">
              <w:tc>
                <w:tcPr>
                  <w:tcW w:w="2688" w:type="dxa"/>
                  <w:tcBorders>
                    <w:top w:val="single" w:sz="4" w:space="0" w:color="auto"/>
                    <w:left w:val="single" w:sz="4" w:space="0" w:color="auto"/>
                    <w:bottom w:val="single" w:sz="4" w:space="0" w:color="auto"/>
                    <w:right w:val="single" w:sz="4" w:space="0" w:color="auto"/>
                  </w:tcBorders>
                  <w:vAlign w:val="center"/>
                  <w:hideMark/>
                </w:tcPr>
                <w:p w14:paraId="59BF3CA4"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RJ Martin</w:t>
                  </w:r>
                </w:p>
              </w:tc>
              <w:tc>
                <w:tcPr>
                  <w:tcW w:w="3325" w:type="dxa"/>
                  <w:tcBorders>
                    <w:top w:val="single" w:sz="4" w:space="0" w:color="auto"/>
                    <w:left w:val="single" w:sz="4" w:space="0" w:color="auto"/>
                    <w:bottom w:val="single" w:sz="4" w:space="0" w:color="auto"/>
                    <w:right w:val="single" w:sz="4" w:space="0" w:color="auto"/>
                  </w:tcBorders>
                  <w:vAlign w:val="center"/>
                  <w:hideMark/>
                </w:tcPr>
                <w:p w14:paraId="18863A3E"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Salary March 2024</w:t>
                  </w:r>
                </w:p>
              </w:tc>
              <w:tc>
                <w:tcPr>
                  <w:tcW w:w="1113" w:type="dxa"/>
                  <w:tcBorders>
                    <w:top w:val="single" w:sz="4" w:space="0" w:color="auto"/>
                    <w:left w:val="single" w:sz="4" w:space="0" w:color="auto"/>
                    <w:bottom w:val="single" w:sz="4" w:space="0" w:color="auto"/>
                    <w:right w:val="single" w:sz="4" w:space="0" w:color="auto"/>
                  </w:tcBorders>
                  <w:vAlign w:val="center"/>
                  <w:hideMark/>
                </w:tcPr>
                <w:p w14:paraId="70752E1E" w14:textId="77777777" w:rsidR="00F92AD0" w:rsidRDefault="00F92AD0">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305.86</w:t>
                  </w:r>
                </w:p>
              </w:tc>
              <w:tc>
                <w:tcPr>
                  <w:tcW w:w="1128" w:type="dxa"/>
                  <w:tcBorders>
                    <w:top w:val="single" w:sz="4" w:space="0" w:color="auto"/>
                    <w:left w:val="single" w:sz="4" w:space="0" w:color="auto"/>
                    <w:bottom w:val="single" w:sz="4" w:space="0" w:color="auto"/>
                    <w:right w:val="single" w:sz="4" w:space="0" w:color="auto"/>
                  </w:tcBorders>
                  <w:vAlign w:val="center"/>
                  <w:hideMark/>
                </w:tcPr>
                <w:p w14:paraId="5A772DAE" w14:textId="77777777" w:rsidR="00F92AD0" w:rsidRDefault="00F92AD0">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2324-29</w:t>
                  </w:r>
                </w:p>
              </w:tc>
            </w:tr>
            <w:tr w:rsidR="00F92AD0" w14:paraId="12180880" w14:textId="77777777">
              <w:tc>
                <w:tcPr>
                  <w:tcW w:w="2688" w:type="dxa"/>
                  <w:tcBorders>
                    <w:top w:val="single" w:sz="4" w:space="0" w:color="auto"/>
                    <w:left w:val="single" w:sz="4" w:space="0" w:color="auto"/>
                    <w:bottom w:val="single" w:sz="4" w:space="0" w:color="auto"/>
                    <w:right w:val="single" w:sz="4" w:space="0" w:color="auto"/>
                  </w:tcBorders>
                  <w:vAlign w:val="center"/>
                  <w:hideMark/>
                </w:tcPr>
                <w:p w14:paraId="5ACC7D1C"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HMRC</w:t>
                  </w:r>
                </w:p>
              </w:tc>
              <w:tc>
                <w:tcPr>
                  <w:tcW w:w="3325" w:type="dxa"/>
                  <w:tcBorders>
                    <w:top w:val="single" w:sz="4" w:space="0" w:color="auto"/>
                    <w:left w:val="single" w:sz="4" w:space="0" w:color="auto"/>
                    <w:bottom w:val="single" w:sz="4" w:space="0" w:color="auto"/>
                    <w:right w:val="single" w:sz="4" w:space="0" w:color="auto"/>
                  </w:tcBorders>
                  <w:vAlign w:val="center"/>
                  <w:hideMark/>
                </w:tcPr>
                <w:p w14:paraId="71E89108" w14:textId="77777777" w:rsidR="00F92AD0" w:rsidRDefault="00F92AD0">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Tax Deduction March 2024</w:t>
                  </w:r>
                </w:p>
              </w:tc>
              <w:tc>
                <w:tcPr>
                  <w:tcW w:w="1113" w:type="dxa"/>
                  <w:tcBorders>
                    <w:top w:val="single" w:sz="4" w:space="0" w:color="auto"/>
                    <w:left w:val="single" w:sz="4" w:space="0" w:color="auto"/>
                    <w:bottom w:val="single" w:sz="4" w:space="0" w:color="auto"/>
                    <w:right w:val="single" w:sz="4" w:space="0" w:color="auto"/>
                  </w:tcBorders>
                  <w:vAlign w:val="center"/>
                  <w:hideMark/>
                </w:tcPr>
                <w:p w14:paraId="0210D566" w14:textId="77777777" w:rsidR="00F92AD0" w:rsidRDefault="00F92AD0">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76.40</w:t>
                  </w:r>
                </w:p>
              </w:tc>
              <w:tc>
                <w:tcPr>
                  <w:tcW w:w="1128" w:type="dxa"/>
                  <w:tcBorders>
                    <w:top w:val="single" w:sz="4" w:space="0" w:color="auto"/>
                    <w:left w:val="single" w:sz="4" w:space="0" w:color="auto"/>
                    <w:bottom w:val="single" w:sz="4" w:space="0" w:color="auto"/>
                    <w:right w:val="single" w:sz="4" w:space="0" w:color="auto"/>
                  </w:tcBorders>
                  <w:vAlign w:val="center"/>
                  <w:hideMark/>
                </w:tcPr>
                <w:p w14:paraId="5AD75656" w14:textId="77777777" w:rsidR="00F92AD0" w:rsidRDefault="00F92AD0">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2324-29</w:t>
                  </w:r>
                </w:p>
              </w:tc>
            </w:tr>
          </w:tbl>
          <w:p w14:paraId="67E99BBD" w14:textId="77777777" w:rsidR="00F92AD0" w:rsidRDefault="00F92AD0" w:rsidP="000F0C62">
            <w:pPr>
              <w:spacing w:line="276" w:lineRule="auto"/>
              <w:rPr>
                <w:rFonts w:asciiTheme="minorHAnsi" w:hAnsiTheme="minorHAnsi" w:cstheme="minorHAnsi"/>
                <w:bCs/>
                <w:lang w:val="en-US" w:eastAsia="en-US"/>
              </w:rPr>
            </w:pPr>
          </w:p>
        </w:tc>
      </w:tr>
      <w:tr w:rsidR="000F0C62" w14:paraId="254EC43D" w14:textId="77777777" w:rsidTr="00995164">
        <w:tc>
          <w:tcPr>
            <w:tcW w:w="1276" w:type="dxa"/>
          </w:tcPr>
          <w:p w14:paraId="55879196" w14:textId="77777777" w:rsidR="000F0C62" w:rsidRDefault="000F0C62">
            <w:pPr>
              <w:rPr>
                <w:rFonts w:asciiTheme="minorHAnsi" w:hAnsiTheme="minorHAnsi" w:cstheme="minorHAnsi"/>
                <w:b/>
                <w:lang w:val="en-US" w:eastAsia="en-US"/>
              </w:rPr>
            </w:pPr>
          </w:p>
        </w:tc>
        <w:tc>
          <w:tcPr>
            <w:tcW w:w="8480" w:type="dxa"/>
          </w:tcPr>
          <w:p w14:paraId="4CE9181C" w14:textId="77777777" w:rsidR="000F0C62" w:rsidRDefault="000F0C62">
            <w:pPr>
              <w:tabs>
                <w:tab w:val="left" w:pos="2850"/>
              </w:tabs>
              <w:rPr>
                <w:rFonts w:asciiTheme="minorHAnsi" w:hAnsiTheme="minorHAnsi" w:cstheme="minorHAnsi"/>
                <w:b/>
                <w:lang w:val="en-US" w:eastAsia="en-US"/>
              </w:rPr>
            </w:pPr>
          </w:p>
        </w:tc>
      </w:tr>
      <w:tr w:rsidR="00F92AD0" w14:paraId="6D0771FC" w14:textId="77777777" w:rsidTr="00995164">
        <w:tc>
          <w:tcPr>
            <w:tcW w:w="1276" w:type="dxa"/>
            <w:hideMark/>
          </w:tcPr>
          <w:p w14:paraId="499BE1FB" w14:textId="77777777" w:rsidR="00F92AD0" w:rsidRDefault="00F92AD0">
            <w:pPr>
              <w:rPr>
                <w:rFonts w:asciiTheme="minorHAnsi" w:hAnsiTheme="minorHAnsi" w:cstheme="minorHAnsi"/>
                <w:b/>
                <w:bCs/>
                <w:lang w:val="en-US" w:eastAsia="en-US"/>
              </w:rPr>
            </w:pPr>
            <w:r>
              <w:rPr>
                <w:rFonts w:asciiTheme="minorHAnsi" w:hAnsiTheme="minorHAnsi" w:cstheme="minorHAnsi"/>
                <w:b/>
                <w:lang w:val="en-US" w:eastAsia="en-US"/>
              </w:rPr>
              <w:t>2324-132</w:t>
            </w:r>
          </w:p>
        </w:tc>
        <w:tc>
          <w:tcPr>
            <w:tcW w:w="8480" w:type="dxa"/>
            <w:hideMark/>
          </w:tcPr>
          <w:p w14:paraId="7C393538" w14:textId="77777777" w:rsidR="00F92AD0" w:rsidRDefault="00F92AD0">
            <w:pPr>
              <w:tabs>
                <w:tab w:val="left" w:pos="2850"/>
              </w:tabs>
              <w:rPr>
                <w:rFonts w:asciiTheme="minorHAnsi" w:hAnsiTheme="minorHAnsi" w:cstheme="minorHAnsi"/>
                <w:b/>
                <w:lang w:val="en-US" w:eastAsia="en-US"/>
              </w:rPr>
            </w:pPr>
            <w:r>
              <w:rPr>
                <w:rFonts w:asciiTheme="minorHAnsi" w:hAnsiTheme="minorHAnsi" w:cstheme="minorHAnsi"/>
                <w:b/>
                <w:lang w:val="en-US" w:eastAsia="en-US"/>
              </w:rPr>
              <w:t>PLANNING APPLICATIONS</w:t>
            </w:r>
          </w:p>
          <w:p w14:paraId="39BB99C8" w14:textId="6A9AC54C" w:rsidR="00F92AD0" w:rsidRDefault="00F92AD0">
            <w:pPr>
              <w:spacing w:line="276" w:lineRule="auto"/>
              <w:rPr>
                <w:rFonts w:asciiTheme="minorHAnsi" w:hAnsiTheme="minorHAnsi" w:cstheme="minorHAnsi"/>
                <w:lang w:val="en-US" w:eastAsia="en-US"/>
              </w:rPr>
            </w:pPr>
          </w:p>
        </w:tc>
      </w:tr>
      <w:tr w:rsidR="00F92AD0" w14:paraId="192393DF" w14:textId="77777777" w:rsidTr="00995164">
        <w:trPr>
          <w:trHeight w:val="688"/>
        </w:trPr>
        <w:tc>
          <w:tcPr>
            <w:tcW w:w="1276" w:type="dxa"/>
          </w:tcPr>
          <w:p w14:paraId="51ACB2B4" w14:textId="77777777" w:rsidR="00F92AD0" w:rsidRDefault="00F92AD0">
            <w:pPr>
              <w:spacing w:before="1"/>
              <w:rPr>
                <w:rFonts w:asciiTheme="minorHAnsi" w:hAnsiTheme="minorHAnsi" w:cstheme="minorHAnsi"/>
                <w:b/>
                <w:lang w:val="en-US" w:eastAsia="en-US"/>
              </w:rPr>
            </w:pPr>
          </w:p>
        </w:tc>
        <w:tc>
          <w:tcPr>
            <w:tcW w:w="8480" w:type="dxa"/>
            <w:hideMark/>
          </w:tcPr>
          <w:tbl>
            <w:tblPr>
              <w:tblStyle w:val="TableGrid"/>
              <w:tblW w:w="0" w:type="auto"/>
              <w:tblLook w:val="04A0" w:firstRow="1" w:lastRow="0" w:firstColumn="1" w:lastColumn="0" w:noHBand="0" w:noVBand="1"/>
            </w:tblPr>
            <w:tblGrid>
              <w:gridCol w:w="1450"/>
              <w:gridCol w:w="2735"/>
              <w:gridCol w:w="4069"/>
            </w:tblGrid>
            <w:tr w:rsidR="00F92AD0" w14:paraId="730F40E2" w14:textId="77777777">
              <w:tc>
                <w:tcPr>
                  <w:tcW w:w="1450" w:type="dxa"/>
                  <w:tcBorders>
                    <w:top w:val="single" w:sz="4" w:space="0" w:color="auto"/>
                    <w:left w:val="single" w:sz="4" w:space="0" w:color="auto"/>
                    <w:bottom w:val="single" w:sz="4" w:space="0" w:color="auto"/>
                    <w:right w:val="single" w:sz="4" w:space="0" w:color="auto"/>
                  </w:tcBorders>
                  <w:hideMark/>
                </w:tcPr>
                <w:p w14:paraId="69507B6E" w14:textId="77777777" w:rsidR="00F92AD0" w:rsidRDefault="00F92AD0">
                  <w:pPr>
                    <w:tabs>
                      <w:tab w:val="left" w:pos="2850"/>
                    </w:tabs>
                    <w:jc w:val="center"/>
                    <w:rPr>
                      <w:rFonts w:asciiTheme="minorHAnsi" w:hAnsiTheme="minorHAnsi" w:cstheme="minorHAnsi"/>
                      <w:b/>
                      <w:lang w:val="en-US" w:eastAsia="en-US"/>
                    </w:rPr>
                  </w:pPr>
                  <w:r>
                    <w:rPr>
                      <w:rFonts w:asciiTheme="minorHAnsi" w:hAnsiTheme="minorHAnsi" w:cstheme="minorHAnsi"/>
                      <w:b/>
                      <w:lang w:val="en-US" w:eastAsia="en-US"/>
                    </w:rPr>
                    <w:t>Reference</w:t>
                  </w:r>
                </w:p>
              </w:tc>
              <w:tc>
                <w:tcPr>
                  <w:tcW w:w="2735" w:type="dxa"/>
                  <w:tcBorders>
                    <w:top w:val="single" w:sz="4" w:space="0" w:color="auto"/>
                    <w:left w:val="single" w:sz="4" w:space="0" w:color="auto"/>
                    <w:bottom w:val="single" w:sz="4" w:space="0" w:color="auto"/>
                    <w:right w:val="single" w:sz="4" w:space="0" w:color="auto"/>
                  </w:tcBorders>
                  <w:hideMark/>
                </w:tcPr>
                <w:p w14:paraId="4F9C1535" w14:textId="77777777" w:rsidR="00F92AD0" w:rsidRDefault="00F92AD0">
                  <w:pPr>
                    <w:tabs>
                      <w:tab w:val="left" w:pos="2850"/>
                    </w:tabs>
                    <w:jc w:val="center"/>
                    <w:rPr>
                      <w:rFonts w:asciiTheme="minorHAnsi" w:hAnsiTheme="minorHAnsi" w:cstheme="minorHAnsi"/>
                      <w:b/>
                      <w:lang w:val="en-US" w:eastAsia="en-US"/>
                    </w:rPr>
                  </w:pPr>
                  <w:r>
                    <w:rPr>
                      <w:rFonts w:asciiTheme="minorHAnsi" w:hAnsiTheme="minorHAnsi" w:cstheme="minorHAnsi"/>
                      <w:b/>
                      <w:lang w:val="en-US" w:eastAsia="en-US"/>
                    </w:rPr>
                    <w:t>Location</w:t>
                  </w:r>
                </w:p>
              </w:tc>
              <w:tc>
                <w:tcPr>
                  <w:tcW w:w="4069" w:type="dxa"/>
                  <w:tcBorders>
                    <w:top w:val="single" w:sz="4" w:space="0" w:color="auto"/>
                    <w:left w:val="single" w:sz="4" w:space="0" w:color="auto"/>
                    <w:bottom w:val="single" w:sz="4" w:space="0" w:color="auto"/>
                    <w:right w:val="single" w:sz="4" w:space="0" w:color="auto"/>
                  </w:tcBorders>
                  <w:hideMark/>
                </w:tcPr>
                <w:p w14:paraId="31E681D3" w14:textId="77777777" w:rsidR="00F92AD0" w:rsidRDefault="00F92AD0">
                  <w:pPr>
                    <w:tabs>
                      <w:tab w:val="left" w:pos="2850"/>
                    </w:tabs>
                    <w:jc w:val="center"/>
                    <w:rPr>
                      <w:rFonts w:asciiTheme="minorHAnsi" w:hAnsiTheme="minorHAnsi" w:cstheme="minorHAnsi"/>
                      <w:b/>
                      <w:lang w:val="en-US" w:eastAsia="en-US"/>
                    </w:rPr>
                  </w:pPr>
                  <w:r>
                    <w:rPr>
                      <w:rFonts w:asciiTheme="minorHAnsi" w:hAnsiTheme="minorHAnsi" w:cstheme="minorHAnsi"/>
                      <w:b/>
                      <w:lang w:val="en-US" w:eastAsia="en-US"/>
                    </w:rPr>
                    <w:t>Proposal</w:t>
                  </w:r>
                </w:p>
              </w:tc>
            </w:tr>
            <w:tr w:rsidR="00F92AD0" w14:paraId="7C6D1395" w14:textId="77777777">
              <w:tc>
                <w:tcPr>
                  <w:tcW w:w="1450" w:type="dxa"/>
                  <w:tcBorders>
                    <w:top w:val="single" w:sz="4" w:space="0" w:color="auto"/>
                    <w:left w:val="single" w:sz="4" w:space="0" w:color="auto"/>
                    <w:bottom w:val="single" w:sz="4" w:space="0" w:color="auto"/>
                    <w:right w:val="single" w:sz="4" w:space="0" w:color="auto"/>
                  </w:tcBorders>
                  <w:hideMark/>
                </w:tcPr>
                <w:p w14:paraId="2B391803" w14:textId="77777777" w:rsidR="00F92AD0" w:rsidRDefault="00F92AD0">
                  <w:pPr>
                    <w:rPr>
                      <w:rFonts w:asciiTheme="minorHAnsi" w:hAnsiTheme="minorHAnsi" w:cstheme="minorHAnsi"/>
                      <w:lang w:val="en-US" w:eastAsia="en-US"/>
                    </w:rPr>
                  </w:pPr>
                  <w:r>
                    <w:rPr>
                      <w:rFonts w:asciiTheme="minorHAnsi" w:hAnsiTheme="minorHAnsi" w:cstheme="minorHAnsi"/>
                      <w:lang w:val="en-US" w:eastAsia="en-US"/>
                    </w:rPr>
                    <w:t>78225</w:t>
                  </w:r>
                </w:p>
              </w:tc>
              <w:tc>
                <w:tcPr>
                  <w:tcW w:w="2735" w:type="dxa"/>
                  <w:tcBorders>
                    <w:top w:val="single" w:sz="4" w:space="0" w:color="auto"/>
                    <w:left w:val="single" w:sz="4" w:space="0" w:color="auto"/>
                    <w:bottom w:val="single" w:sz="4" w:space="0" w:color="auto"/>
                    <w:right w:val="single" w:sz="4" w:space="0" w:color="auto"/>
                  </w:tcBorders>
                </w:tcPr>
                <w:p w14:paraId="485AF2F2" w14:textId="77777777" w:rsidR="00F92AD0" w:rsidRDefault="00F92AD0">
                  <w:pPr>
                    <w:widowControl/>
                    <w:adjustRightInd w:val="0"/>
                    <w:rPr>
                      <w:rFonts w:asciiTheme="minorHAnsi" w:hAnsiTheme="minorHAnsi" w:cstheme="minorHAnsi"/>
                      <w:lang w:val="en-US" w:eastAsia="en-US"/>
                    </w:rPr>
                  </w:pPr>
                  <w:r>
                    <w:rPr>
                      <w:rFonts w:asciiTheme="minorHAnsi" w:hAnsiTheme="minorHAnsi" w:cstheme="minorHAnsi"/>
                      <w:lang w:val="en-US" w:eastAsia="en-US"/>
                    </w:rPr>
                    <w:t>Lower Tidderson Barn Rackenford Tiverton Devon EX16 8DN Grid Ref: 286629; 116879</w:t>
                  </w:r>
                </w:p>
                <w:p w14:paraId="64270F2B" w14:textId="77777777" w:rsidR="00F92AD0" w:rsidRDefault="00F92AD0">
                  <w:pPr>
                    <w:widowControl/>
                    <w:adjustRightInd w:val="0"/>
                    <w:rPr>
                      <w:rFonts w:asciiTheme="minorHAnsi" w:hAnsiTheme="minorHAnsi" w:cstheme="minorHAnsi"/>
                      <w:lang w:val="en-US" w:eastAsia="en-US"/>
                    </w:rPr>
                  </w:pPr>
                </w:p>
              </w:tc>
              <w:tc>
                <w:tcPr>
                  <w:tcW w:w="4069" w:type="dxa"/>
                  <w:tcBorders>
                    <w:top w:val="single" w:sz="4" w:space="0" w:color="auto"/>
                    <w:left w:val="single" w:sz="4" w:space="0" w:color="auto"/>
                    <w:bottom w:val="single" w:sz="4" w:space="0" w:color="auto"/>
                    <w:right w:val="single" w:sz="4" w:space="0" w:color="auto"/>
                  </w:tcBorders>
                  <w:hideMark/>
                </w:tcPr>
                <w:p w14:paraId="05C65373" w14:textId="77777777" w:rsidR="000F0C62" w:rsidRDefault="00F92AD0">
                  <w:pPr>
                    <w:widowControl/>
                    <w:adjustRightInd w:val="0"/>
                    <w:rPr>
                      <w:rFonts w:asciiTheme="minorHAnsi" w:hAnsiTheme="minorHAnsi" w:cstheme="minorHAnsi"/>
                      <w:lang w:val="en-US" w:eastAsia="en-US"/>
                    </w:rPr>
                  </w:pPr>
                  <w:r>
                    <w:rPr>
                      <w:rFonts w:asciiTheme="minorHAnsi" w:hAnsiTheme="minorHAnsi" w:cstheme="minorHAnsi"/>
                      <w:lang w:val="en-US" w:eastAsia="en-US"/>
                    </w:rPr>
                    <w:t>Retention of an extension to dwelling that provides extra residential accommodation within shell of existing barn</w:t>
                  </w:r>
                  <w:r w:rsidR="000F0C62">
                    <w:rPr>
                      <w:rFonts w:asciiTheme="minorHAnsi" w:hAnsiTheme="minorHAnsi" w:cstheme="minorHAnsi"/>
                      <w:lang w:val="en-US" w:eastAsia="en-US"/>
                    </w:rPr>
                    <w:t>.</w:t>
                  </w:r>
                </w:p>
                <w:p w14:paraId="47744D07" w14:textId="77777777" w:rsidR="000F0C62" w:rsidRDefault="000F0C62">
                  <w:pPr>
                    <w:widowControl/>
                    <w:adjustRightInd w:val="0"/>
                    <w:rPr>
                      <w:rFonts w:asciiTheme="minorHAnsi" w:hAnsiTheme="minorHAnsi" w:cstheme="minorHAnsi"/>
                      <w:lang w:val="en-US" w:eastAsia="en-US"/>
                    </w:rPr>
                  </w:pPr>
                </w:p>
                <w:p w14:paraId="7A93DD00" w14:textId="237106C2" w:rsidR="000F0C62" w:rsidRDefault="000F0C62">
                  <w:pPr>
                    <w:widowControl/>
                    <w:adjustRightInd w:val="0"/>
                    <w:rPr>
                      <w:rFonts w:asciiTheme="minorHAnsi" w:hAnsiTheme="minorHAnsi" w:cstheme="minorHAnsi"/>
                      <w:b/>
                      <w:bCs/>
                      <w:lang w:val="en-US" w:eastAsia="en-US"/>
                    </w:rPr>
                  </w:pPr>
                  <w:r w:rsidRPr="000F0C62">
                    <w:rPr>
                      <w:rFonts w:asciiTheme="minorHAnsi" w:hAnsiTheme="minorHAnsi" w:cstheme="minorHAnsi"/>
                      <w:b/>
                      <w:bCs/>
                      <w:lang w:val="en-US" w:eastAsia="en-US"/>
                    </w:rPr>
                    <w:t>Decision:</w:t>
                  </w:r>
                  <w:r>
                    <w:rPr>
                      <w:rFonts w:asciiTheme="minorHAnsi" w:hAnsiTheme="minorHAnsi" w:cstheme="minorHAnsi"/>
                      <w:b/>
                      <w:bCs/>
                      <w:lang w:val="en-US" w:eastAsia="en-US"/>
                    </w:rPr>
                    <w:t xml:space="preserve"> No comment</w:t>
                  </w:r>
                </w:p>
                <w:p w14:paraId="6C93C021" w14:textId="77777777" w:rsidR="000F0C62" w:rsidRPr="000F0C62" w:rsidRDefault="000F0C62">
                  <w:pPr>
                    <w:widowControl/>
                    <w:adjustRightInd w:val="0"/>
                    <w:rPr>
                      <w:rFonts w:asciiTheme="minorHAnsi" w:hAnsiTheme="minorHAnsi" w:cstheme="minorHAnsi"/>
                      <w:b/>
                      <w:bCs/>
                      <w:lang w:val="en-US" w:eastAsia="en-US"/>
                    </w:rPr>
                  </w:pPr>
                </w:p>
                <w:p w14:paraId="497DDBFB" w14:textId="5727EC40" w:rsidR="000F0C62" w:rsidRDefault="000F0C62">
                  <w:pPr>
                    <w:widowControl/>
                    <w:adjustRightInd w:val="0"/>
                    <w:rPr>
                      <w:rFonts w:asciiTheme="minorHAnsi" w:hAnsiTheme="minorHAnsi" w:cstheme="minorHAnsi"/>
                      <w:b/>
                      <w:bCs/>
                      <w:color w:val="FFFFFF" w:themeColor="background1"/>
                      <w:lang w:val="en-US" w:eastAsia="en-US"/>
                    </w:rPr>
                  </w:pPr>
                </w:p>
              </w:tc>
            </w:tr>
          </w:tbl>
          <w:p w14:paraId="7F952E71" w14:textId="77777777" w:rsidR="00F92AD0" w:rsidRDefault="00F92AD0">
            <w:pPr>
              <w:tabs>
                <w:tab w:val="left" w:pos="2850"/>
              </w:tabs>
              <w:rPr>
                <w:rFonts w:asciiTheme="minorHAnsi" w:hAnsiTheme="minorHAnsi" w:cstheme="minorHAnsi"/>
                <w:bCs/>
                <w:lang w:val="en-US" w:eastAsia="en-US"/>
              </w:rPr>
            </w:pPr>
          </w:p>
        </w:tc>
      </w:tr>
      <w:tr w:rsidR="00F92AD0" w14:paraId="5EAAF8B8" w14:textId="77777777" w:rsidTr="00995164">
        <w:trPr>
          <w:trHeight w:val="274"/>
        </w:trPr>
        <w:tc>
          <w:tcPr>
            <w:tcW w:w="1276" w:type="dxa"/>
          </w:tcPr>
          <w:p w14:paraId="04EC9E5E" w14:textId="77777777" w:rsidR="00F92AD0" w:rsidRDefault="00F92AD0">
            <w:pPr>
              <w:spacing w:before="1"/>
              <w:rPr>
                <w:rFonts w:asciiTheme="minorHAnsi" w:hAnsiTheme="minorHAnsi" w:cstheme="minorHAnsi"/>
                <w:b/>
                <w:lang w:val="en-US" w:eastAsia="en-US"/>
              </w:rPr>
            </w:pPr>
          </w:p>
        </w:tc>
        <w:tc>
          <w:tcPr>
            <w:tcW w:w="8480" w:type="dxa"/>
          </w:tcPr>
          <w:p w14:paraId="04843326" w14:textId="77777777" w:rsidR="00F92AD0" w:rsidRDefault="00F92AD0">
            <w:pPr>
              <w:tabs>
                <w:tab w:val="left" w:pos="2850"/>
              </w:tabs>
              <w:rPr>
                <w:rFonts w:asciiTheme="minorHAnsi" w:hAnsiTheme="minorHAnsi" w:cstheme="minorHAnsi"/>
                <w:b/>
                <w:bCs/>
                <w:lang w:val="en-US" w:eastAsia="en-US"/>
              </w:rPr>
            </w:pPr>
          </w:p>
        </w:tc>
      </w:tr>
      <w:tr w:rsidR="00F92AD0" w14:paraId="3B5E14CA" w14:textId="77777777" w:rsidTr="00995164">
        <w:trPr>
          <w:trHeight w:val="274"/>
        </w:trPr>
        <w:tc>
          <w:tcPr>
            <w:tcW w:w="1276" w:type="dxa"/>
            <w:hideMark/>
          </w:tcPr>
          <w:p w14:paraId="6014825C"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2324-133</w:t>
            </w:r>
          </w:p>
        </w:tc>
        <w:tc>
          <w:tcPr>
            <w:tcW w:w="8480" w:type="dxa"/>
          </w:tcPr>
          <w:p w14:paraId="0DD9E342" w14:textId="77777777" w:rsidR="00F92AD0" w:rsidRDefault="00F92AD0">
            <w:pPr>
              <w:tabs>
                <w:tab w:val="left" w:pos="2850"/>
              </w:tabs>
              <w:rPr>
                <w:rFonts w:asciiTheme="minorHAnsi" w:hAnsiTheme="minorHAnsi" w:cstheme="minorHAnsi"/>
                <w:b/>
                <w:bCs/>
                <w:lang w:val="en-US" w:eastAsia="en-US"/>
              </w:rPr>
            </w:pPr>
            <w:r>
              <w:rPr>
                <w:rFonts w:asciiTheme="minorHAnsi" w:hAnsiTheme="minorHAnsi" w:cstheme="minorHAnsi"/>
                <w:b/>
                <w:bCs/>
                <w:lang w:val="en-US" w:eastAsia="en-US"/>
              </w:rPr>
              <w:t>COUNCILLOR REPORTS</w:t>
            </w:r>
          </w:p>
          <w:p w14:paraId="225C0B61" w14:textId="77777777" w:rsidR="001B5D43" w:rsidRDefault="00F92AD0" w:rsidP="00F92AD0">
            <w:pPr>
              <w:pStyle w:val="ListParagraph"/>
              <w:numPr>
                <w:ilvl w:val="0"/>
                <w:numId w:val="11"/>
              </w:numPr>
              <w:spacing w:before="93"/>
              <w:rPr>
                <w:rFonts w:asciiTheme="minorHAnsi" w:hAnsiTheme="minorHAnsi" w:cstheme="minorHAnsi"/>
                <w:b/>
                <w:bCs/>
                <w:lang w:val="en-US" w:eastAsia="en-US"/>
              </w:rPr>
            </w:pPr>
            <w:r>
              <w:rPr>
                <w:rFonts w:asciiTheme="minorHAnsi" w:hAnsiTheme="minorHAnsi" w:cstheme="minorHAnsi"/>
                <w:b/>
                <w:bCs/>
                <w:lang w:val="en-US" w:eastAsia="en-US"/>
              </w:rPr>
              <w:t>Chairman’s Report</w:t>
            </w:r>
          </w:p>
          <w:p w14:paraId="7AF01AAA" w14:textId="2441572B" w:rsidR="00F92AD0" w:rsidRDefault="001B5D43" w:rsidP="001B5D43">
            <w:pPr>
              <w:pStyle w:val="ListParagraph"/>
              <w:spacing w:before="93"/>
              <w:ind w:left="720" w:firstLine="0"/>
              <w:rPr>
                <w:rFonts w:asciiTheme="minorHAnsi" w:hAnsiTheme="minorHAnsi" w:cstheme="minorHAnsi"/>
                <w:b/>
                <w:bCs/>
                <w:lang w:val="en-US" w:eastAsia="en-US"/>
              </w:rPr>
            </w:pPr>
            <w:r>
              <w:rPr>
                <w:rFonts w:asciiTheme="minorHAnsi" w:hAnsiTheme="minorHAnsi" w:cstheme="minorHAnsi"/>
                <w:lang w:val="en-US" w:eastAsia="en-US"/>
              </w:rPr>
              <w:t>The chairman had nothing further to report.</w:t>
            </w:r>
          </w:p>
          <w:p w14:paraId="683BD4BB" w14:textId="77777777" w:rsidR="00F92AD0" w:rsidRDefault="00F92AD0" w:rsidP="00F92AD0">
            <w:pPr>
              <w:pStyle w:val="ListParagraph"/>
              <w:numPr>
                <w:ilvl w:val="0"/>
                <w:numId w:val="11"/>
              </w:numPr>
              <w:spacing w:before="93"/>
              <w:rPr>
                <w:rFonts w:asciiTheme="minorHAnsi" w:hAnsiTheme="minorHAnsi" w:cstheme="minorHAnsi"/>
                <w:b/>
                <w:bCs/>
                <w:lang w:val="en-US" w:eastAsia="en-US"/>
              </w:rPr>
            </w:pPr>
            <w:r>
              <w:rPr>
                <w:rFonts w:asciiTheme="minorHAnsi" w:hAnsiTheme="minorHAnsi" w:cstheme="minorHAnsi"/>
                <w:b/>
                <w:bCs/>
                <w:lang w:val="en-US" w:eastAsia="en-US"/>
              </w:rPr>
              <w:t>Reports from Other Councillors</w:t>
            </w:r>
          </w:p>
          <w:p w14:paraId="6A38A0A4" w14:textId="3C4FADEB" w:rsidR="001B5D43" w:rsidRDefault="001B5D43" w:rsidP="001B5D43">
            <w:pPr>
              <w:pStyle w:val="ListParagraph"/>
              <w:spacing w:before="93"/>
              <w:ind w:left="720" w:firstLine="0"/>
              <w:rPr>
                <w:rFonts w:asciiTheme="minorHAnsi" w:hAnsiTheme="minorHAnsi" w:cstheme="minorHAnsi"/>
                <w:lang w:val="en-US" w:eastAsia="en-US"/>
              </w:rPr>
            </w:pPr>
            <w:r>
              <w:rPr>
                <w:rFonts w:asciiTheme="minorHAnsi" w:hAnsiTheme="minorHAnsi" w:cstheme="minorHAnsi"/>
                <w:lang w:val="en-US" w:eastAsia="en-US"/>
              </w:rPr>
              <w:t>Cllr. Child reported that the</w:t>
            </w:r>
            <w:r w:rsidR="002951A7">
              <w:rPr>
                <w:rFonts w:asciiTheme="minorHAnsi" w:hAnsiTheme="minorHAnsi" w:cstheme="minorHAnsi"/>
                <w:lang w:val="en-US" w:eastAsia="en-US"/>
              </w:rPr>
              <w:t>y had received 61 responses to the</w:t>
            </w:r>
            <w:r>
              <w:rPr>
                <w:rFonts w:asciiTheme="minorHAnsi" w:hAnsiTheme="minorHAnsi" w:cstheme="minorHAnsi"/>
                <w:lang w:val="en-US" w:eastAsia="en-US"/>
              </w:rPr>
              <w:t xml:space="preserve"> village shop questionnaire</w:t>
            </w:r>
            <w:r w:rsidR="002951A7">
              <w:rPr>
                <w:rFonts w:asciiTheme="minorHAnsi" w:hAnsiTheme="minorHAnsi" w:cstheme="minorHAnsi"/>
                <w:lang w:val="en-US" w:eastAsia="en-US"/>
              </w:rPr>
              <w:t xml:space="preserve"> and the results were being analysed.</w:t>
            </w:r>
          </w:p>
          <w:p w14:paraId="46667432" w14:textId="363CA3A5" w:rsidR="002951A7" w:rsidRPr="001B5D43" w:rsidRDefault="002951A7" w:rsidP="001B5D43">
            <w:pPr>
              <w:pStyle w:val="ListParagraph"/>
              <w:spacing w:before="93"/>
              <w:ind w:left="720" w:firstLine="0"/>
              <w:rPr>
                <w:rFonts w:asciiTheme="minorHAnsi" w:hAnsiTheme="minorHAnsi" w:cstheme="minorHAnsi"/>
                <w:lang w:val="en-US" w:eastAsia="en-US"/>
              </w:rPr>
            </w:pPr>
            <w:r>
              <w:rPr>
                <w:rFonts w:asciiTheme="minorHAnsi" w:hAnsiTheme="minorHAnsi" w:cstheme="minorHAnsi"/>
                <w:lang w:val="en-US" w:eastAsia="en-US"/>
              </w:rPr>
              <w:t>Cllr. Jones reported that the village fete and flower show would be on Sunday 25 August 2024.</w:t>
            </w:r>
          </w:p>
          <w:p w14:paraId="5A5CF634" w14:textId="77777777" w:rsidR="00F92AD0" w:rsidRDefault="00F92AD0">
            <w:pPr>
              <w:spacing w:before="93"/>
              <w:rPr>
                <w:rFonts w:asciiTheme="minorHAnsi" w:hAnsiTheme="minorHAnsi" w:cstheme="minorHAnsi"/>
                <w:b/>
                <w:bCs/>
                <w:lang w:val="en-US" w:eastAsia="en-US"/>
              </w:rPr>
            </w:pPr>
          </w:p>
        </w:tc>
      </w:tr>
      <w:tr w:rsidR="00F92AD0" w14:paraId="5BC4CC94" w14:textId="77777777" w:rsidTr="00995164">
        <w:trPr>
          <w:trHeight w:val="274"/>
        </w:trPr>
        <w:tc>
          <w:tcPr>
            <w:tcW w:w="1276" w:type="dxa"/>
            <w:hideMark/>
          </w:tcPr>
          <w:p w14:paraId="23505271"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2324-134</w:t>
            </w:r>
          </w:p>
        </w:tc>
        <w:tc>
          <w:tcPr>
            <w:tcW w:w="8480" w:type="dxa"/>
          </w:tcPr>
          <w:p w14:paraId="5B777059" w14:textId="77777777" w:rsidR="00F92AD0" w:rsidRDefault="00F92AD0">
            <w:pPr>
              <w:tabs>
                <w:tab w:val="left" w:pos="2850"/>
              </w:tabs>
              <w:rPr>
                <w:rFonts w:asciiTheme="minorHAnsi" w:hAnsiTheme="minorHAnsi" w:cstheme="minorHAnsi"/>
                <w:b/>
                <w:lang w:val="en-US" w:eastAsia="en-US"/>
              </w:rPr>
            </w:pPr>
            <w:r>
              <w:rPr>
                <w:rFonts w:asciiTheme="minorHAnsi" w:hAnsiTheme="minorHAnsi" w:cstheme="minorHAnsi"/>
                <w:b/>
                <w:lang w:val="en-US" w:eastAsia="en-US"/>
              </w:rPr>
              <w:t>DATE OF NEXT MEETING</w:t>
            </w:r>
          </w:p>
          <w:p w14:paraId="101DE21F" w14:textId="77777777" w:rsidR="00F92AD0" w:rsidRDefault="00F92AD0">
            <w:pPr>
              <w:tabs>
                <w:tab w:val="left" w:pos="2850"/>
              </w:tabs>
              <w:rPr>
                <w:rFonts w:asciiTheme="minorHAnsi" w:hAnsiTheme="minorHAnsi" w:cstheme="minorHAnsi"/>
                <w:lang w:val="en-US" w:eastAsia="en-US"/>
              </w:rPr>
            </w:pPr>
            <w:r>
              <w:rPr>
                <w:rFonts w:asciiTheme="minorHAnsi" w:hAnsiTheme="minorHAnsi" w:cstheme="minorHAnsi"/>
                <w:lang w:val="en-US" w:eastAsia="en-US"/>
              </w:rPr>
              <w:t>The Annual Meeting of Rackenford &amp; Creacombe Parish Council is on Tuesday 28</w:t>
            </w:r>
            <w:r>
              <w:rPr>
                <w:rFonts w:asciiTheme="minorHAnsi" w:hAnsiTheme="minorHAnsi" w:cstheme="minorHAnsi"/>
                <w:vertAlign w:val="superscript"/>
                <w:lang w:val="en-US" w:eastAsia="en-US"/>
              </w:rPr>
              <w:t>th</w:t>
            </w:r>
            <w:r>
              <w:rPr>
                <w:rFonts w:asciiTheme="minorHAnsi" w:hAnsiTheme="minorHAnsi" w:cstheme="minorHAnsi"/>
                <w:lang w:val="en-US" w:eastAsia="en-US"/>
              </w:rPr>
              <w:t xml:space="preserve"> May 2024, at 7.30pm in Rackenford School. </w:t>
            </w:r>
          </w:p>
          <w:p w14:paraId="6578864B" w14:textId="77777777" w:rsidR="00F92AD0" w:rsidRDefault="00F92AD0">
            <w:pPr>
              <w:tabs>
                <w:tab w:val="left" w:pos="2850"/>
              </w:tabs>
              <w:rPr>
                <w:rFonts w:asciiTheme="minorHAnsi" w:hAnsiTheme="minorHAnsi" w:cstheme="minorHAnsi"/>
                <w:lang w:val="en-US" w:eastAsia="en-US"/>
              </w:rPr>
            </w:pPr>
          </w:p>
        </w:tc>
      </w:tr>
      <w:tr w:rsidR="00F92AD0" w14:paraId="1DEF994F" w14:textId="77777777" w:rsidTr="00995164">
        <w:trPr>
          <w:trHeight w:val="274"/>
        </w:trPr>
        <w:tc>
          <w:tcPr>
            <w:tcW w:w="1276" w:type="dxa"/>
            <w:hideMark/>
          </w:tcPr>
          <w:p w14:paraId="27E921BC" w14:textId="77777777" w:rsidR="00F92AD0" w:rsidRDefault="00F92AD0">
            <w:pPr>
              <w:spacing w:before="1"/>
              <w:rPr>
                <w:rFonts w:asciiTheme="minorHAnsi" w:hAnsiTheme="minorHAnsi" w:cstheme="minorHAnsi"/>
                <w:b/>
                <w:lang w:val="en-US" w:eastAsia="en-US"/>
              </w:rPr>
            </w:pPr>
            <w:r>
              <w:rPr>
                <w:rFonts w:asciiTheme="minorHAnsi" w:hAnsiTheme="minorHAnsi" w:cstheme="minorHAnsi"/>
                <w:b/>
                <w:lang w:val="en-US" w:eastAsia="en-US"/>
              </w:rPr>
              <w:t>2324-135</w:t>
            </w:r>
          </w:p>
        </w:tc>
        <w:tc>
          <w:tcPr>
            <w:tcW w:w="8480" w:type="dxa"/>
            <w:hideMark/>
          </w:tcPr>
          <w:p w14:paraId="38A2A16C" w14:textId="77777777" w:rsidR="00F92AD0" w:rsidRDefault="00F92AD0">
            <w:pPr>
              <w:tabs>
                <w:tab w:val="left" w:pos="2850"/>
              </w:tabs>
              <w:rPr>
                <w:rFonts w:asciiTheme="minorHAnsi" w:hAnsiTheme="minorHAnsi" w:cstheme="minorHAnsi"/>
                <w:b/>
                <w:lang w:val="en-US" w:eastAsia="en-US"/>
              </w:rPr>
            </w:pPr>
            <w:r>
              <w:rPr>
                <w:rFonts w:asciiTheme="minorHAnsi" w:hAnsiTheme="minorHAnsi" w:cstheme="minorHAnsi"/>
                <w:b/>
                <w:lang w:val="en-US" w:eastAsia="en-US"/>
              </w:rPr>
              <w:t>MEETING CLOSURE</w:t>
            </w:r>
          </w:p>
          <w:p w14:paraId="046C775E" w14:textId="77777777" w:rsidR="00995164" w:rsidRDefault="00995164">
            <w:pPr>
              <w:tabs>
                <w:tab w:val="left" w:pos="2850"/>
              </w:tabs>
              <w:rPr>
                <w:rFonts w:asciiTheme="minorHAnsi" w:hAnsiTheme="minorHAnsi" w:cstheme="minorHAnsi"/>
                <w:bCs/>
                <w:lang w:val="en-US" w:eastAsia="en-US"/>
              </w:rPr>
            </w:pPr>
            <w:r>
              <w:rPr>
                <w:rFonts w:asciiTheme="minorHAnsi" w:hAnsiTheme="minorHAnsi" w:cstheme="minorHAnsi"/>
                <w:bCs/>
                <w:lang w:val="en-US" w:eastAsia="en-US"/>
              </w:rPr>
              <w:t>The meeting closed at 9.20pm</w:t>
            </w:r>
          </w:p>
          <w:p w14:paraId="35BFE637" w14:textId="217FD225" w:rsidR="00995164" w:rsidRPr="00995164" w:rsidRDefault="00995164">
            <w:pPr>
              <w:tabs>
                <w:tab w:val="left" w:pos="2850"/>
              </w:tabs>
              <w:rPr>
                <w:rFonts w:asciiTheme="minorHAnsi" w:hAnsiTheme="minorHAnsi" w:cstheme="minorHAnsi"/>
                <w:bCs/>
                <w:lang w:val="en-US" w:eastAsia="en-US"/>
              </w:rPr>
            </w:pPr>
          </w:p>
        </w:tc>
      </w:tr>
    </w:tbl>
    <w:p w14:paraId="004F2651" w14:textId="77777777" w:rsidR="00010232" w:rsidRDefault="00010232" w:rsidP="009478F0">
      <w:pPr>
        <w:ind w:left="145" w:right="324"/>
        <w:jc w:val="center"/>
        <w:rPr>
          <w:rFonts w:asciiTheme="minorHAnsi" w:hAnsiTheme="minorHAnsi" w:cstheme="minorHAnsi"/>
          <w:b/>
          <w:sz w:val="28"/>
        </w:rPr>
      </w:pPr>
    </w:p>
    <w:p w14:paraId="2AEEA3F5" w14:textId="77777777" w:rsidR="00995164" w:rsidRDefault="00995164" w:rsidP="001C0471">
      <w:pPr>
        <w:spacing w:before="1"/>
        <w:rPr>
          <w:rFonts w:asciiTheme="minorHAnsi" w:hAnsiTheme="minorHAnsi" w:cstheme="minorHAnsi"/>
          <w:b/>
        </w:rPr>
      </w:pPr>
    </w:p>
    <w:p w14:paraId="07EEA81A" w14:textId="3ADC27C6"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Chairman’s Signature:</w:t>
      </w:r>
    </w:p>
    <w:p w14:paraId="561F33D0" w14:textId="0613A3DC" w:rsidR="00CC74ED" w:rsidRDefault="00CC74ED" w:rsidP="001C0471">
      <w:pPr>
        <w:spacing w:before="1"/>
        <w:rPr>
          <w:rFonts w:asciiTheme="minorHAnsi" w:hAnsiTheme="minorHAnsi" w:cstheme="minorHAnsi"/>
          <w:b/>
        </w:rPr>
      </w:pPr>
    </w:p>
    <w:p w14:paraId="54F5D4DA" w14:textId="77777777" w:rsidR="00A629C5" w:rsidRPr="003E689A" w:rsidRDefault="00A629C5" w:rsidP="001C0471">
      <w:pPr>
        <w:spacing w:before="1"/>
        <w:rPr>
          <w:rFonts w:asciiTheme="minorHAnsi" w:hAnsiTheme="minorHAnsi" w:cstheme="minorHAnsi"/>
          <w:b/>
        </w:rPr>
      </w:pPr>
    </w:p>
    <w:p w14:paraId="4F728114" w14:textId="3F7A39AF"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Date:</w:t>
      </w:r>
    </w:p>
    <w:sectPr w:rsidR="00CC74ED" w:rsidRPr="003E689A" w:rsidSect="003F1D8C">
      <w:headerReference w:type="default" r:id="rId8"/>
      <w:footerReference w:type="default" r:id="rId9"/>
      <w:pgSz w:w="11910" w:h="16840" w:code="9"/>
      <w:pgMar w:top="1440" w:right="1077" w:bottom="1440" w:left="1077" w:header="748" w:footer="731" w:gutter="0"/>
      <w:pgNumType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7083C" w14:textId="77777777" w:rsidR="003F1D8C" w:rsidRDefault="003F1D8C">
      <w:r>
        <w:separator/>
      </w:r>
    </w:p>
  </w:endnote>
  <w:endnote w:type="continuationSeparator" w:id="0">
    <w:p w14:paraId="383C9AA5" w14:textId="77777777" w:rsidR="003F1D8C" w:rsidRDefault="003F1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EEBF0" w14:textId="77777777" w:rsidR="003F1D8C" w:rsidRDefault="003F1D8C">
      <w:r>
        <w:separator/>
      </w:r>
    </w:p>
  </w:footnote>
  <w:footnote w:type="continuationSeparator" w:id="0">
    <w:p w14:paraId="632AB6EF" w14:textId="77777777" w:rsidR="003F1D8C" w:rsidRDefault="003F1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Rackenford &amp; Creacombe Parish Council</w:t>
        </w:r>
      </w:p>
      <w:bookmarkEnd w:id="0"/>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64896"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1C7AFF"/>
    <w:multiLevelType w:val="hybridMultilevel"/>
    <w:tmpl w:val="F6E0AA4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2A5260"/>
    <w:multiLevelType w:val="hybridMultilevel"/>
    <w:tmpl w:val="CF98B0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7079BB"/>
    <w:multiLevelType w:val="hybridMultilevel"/>
    <w:tmpl w:val="F6F0E0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B76201"/>
    <w:multiLevelType w:val="hybridMultilevel"/>
    <w:tmpl w:val="1396B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9312E9"/>
    <w:multiLevelType w:val="hybridMultilevel"/>
    <w:tmpl w:val="1396B8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D326F5"/>
    <w:multiLevelType w:val="hybridMultilevel"/>
    <w:tmpl w:val="D0A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332854">
    <w:abstractNumId w:val="15"/>
  </w:num>
  <w:num w:numId="2" w16cid:durableId="1497577549">
    <w:abstractNumId w:val="8"/>
  </w:num>
  <w:num w:numId="3" w16cid:durableId="233511894">
    <w:abstractNumId w:val="0"/>
  </w:num>
  <w:num w:numId="4" w16cid:durableId="537282213">
    <w:abstractNumId w:val="14"/>
  </w:num>
  <w:num w:numId="5" w16cid:durableId="1814371857">
    <w:abstractNumId w:val="13"/>
  </w:num>
  <w:num w:numId="6" w16cid:durableId="1567688845">
    <w:abstractNumId w:val="2"/>
  </w:num>
  <w:num w:numId="7" w16cid:durableId="1158226004">
    <w:abstractNumId w:val="6"/>
  </w:num>
  <w:num w:numId="8" w16cid:durableId="241718692">
    <w:abstractNumId w:val="10"/>
  </w:num>
  <w:num w:numId="9" w16cid:durableId="3552377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7410548">
    <w:abstractNumId w:val="12"/>
  </w:num>
  <w:num w:numId="11" w16cid:durableId="8323302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1742510">
    <w:abstractNumId w:val="11"/>
  </w:num>
  <w:num w:numId="13" w16cid:durableId="135298161">
    <w:abstractNumId w:val="4"/>
  </w:num>
  <w:num w:numId="14" w16cid:durableId="1602101530">
    <w:abstractNumId w:val="7"/>
  </w:num>
  <w:num w:numId="15" w16cid:durableId="506752268">
    <w:abstractNumId w:val="9"/>
  </w:num>
  <w:num w:numId="16" w16cid:durableId="1276861471">
    <w:abstractNumId w:val="3"/>
  </w:num>
  <w:num w:numId="17" w16cid:durableId="1617006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10232"/>
    <w:rsid w:val="0001271B"/>
    <w:rsid w:val="000143E6"/>
    <w:rsid w:val="00016696"/>
    <w:rsid w:val="000232FF"/>
    <w:rsid w:val="00023B4D"/>
    <w:rsid w:val="00023BE8"/>
    <w:rsid w:val="0002554C"/>
    <w:rsid w:val="000263B4"/>
    <w:rsid w:val="00030847"/>
    <w:rsid w:val="000317D9"/>
    <w:rsid w:val="000345BB"/>
    <w:rsid w:val="00035711"/>
    <w:rsid w:val="00035DC2"/>
    <w:rsid w:val="00037BF7"/>
    <w:rsid w:val="00037D85"/>
    <w:rsid w:val="00041576"/>
    <w:rsid w:val="00046A96"/>
    <w:rsid w:val="0005672A"/>
    <w:rsid w:val="000569A3"/>
    <w:rsid w:val="000634BE"/>
    <w:rsid w:val="00064AB3"/>
    <w:rsid w:val="00065B34"/>
    <w:rsid w:val="0007065F"/>
    <w:rsid w:val="00071413"/>
    <w:rsid w:val="0007205A"/>
    <w:rsid w:val="00077009"/>
    <w:rsid w:val="0007742C"/>
    <w:rsid w:val="00077E60"/>
    <w:rsid w:val="000800A5"/>
    <w:rsid w:val="0008383E"/>
    <w:rsid w:val="00085CB7"/>
    <w:rsid w:val="0008710A"/>
    <w:rsid w:val="000909AB"/>
    <w:rsid w:val="00092B51"/>
    <w:rsid w:val="000970D2"/>
    <w:rsid w:val="000975D1"/>
    <w:rsid w:val="000A064C"/>
    <w:rsid w:val="000A575C"/>
    <w:rsid w:val="000A7D84"/>
    <w:rsid w:val="000B1888"/>
    <w:rsid w:val="000B27C2"/>
    <w:rsid w:val="000B5250"/>
    <w:rsid w:val="000B5C8A"/>
    <w:rsid w:val="000C0582"/>
    <w:rsid w:val="000C1120"/>
    <w:rsid w:val="000C4178"/>
    <w:rsid w:val="000C5A02"/>
    <w:rsid w:val="000C60DB"/>
    <w:rsid w:val="000C6A3A"/>
    <w:rsid w:val="000D004B"/>
    <w:rsid w:val="000D346A"/>
    <w:rsid w:val="000D3617"/>
    <w:rsid w:val="000D3AAD"/>
    <w:rsid w:val="000D69C8"/>
    <w:rsid w:val="000D7BE6"/>
    <w:rsid w:val="000E57ED"/>
    <w:rsid w:val="000E655C"/>
    <w:rsid w:val="000F0C62"/>
    <w:rsid w:val="000F0D43"/>
    <w:rsid w:val="000F4997"/>
    <w:rsid w:val="000F4CCA"/>
    <w:rsid w:val="000F5827"/>
    <w:rsid w:val="000F7B8F"/>
    <w:rsid w:val="001045CF"/>
    <w:rsid w:val="00107ECA"/>
    <w:rsid w:val="00114E11"/>
    <w:rsid w:val="001151EB"/>
    <w:rsid w:val="00115742"/>
    <w:rsid w:val="00124C2A"/>
    <w:rsid w:val="001273DD"/>
    <w:rsid w:val="00131D2F"/>
    <w:rsid w:val="00132488"/>
    <w:rsid w:val="00134B11"/>
    <w:rsid w:val="00134E81"/>
    <w:rsid w:val="00135177"/>
    <w:rsid w:val="00136EA2"/>
    <w:rsid w:val="00137514"/>
    <w:rsid w:val="00145054"/>
    <w:rsid w:val="00146483"/>
    <w:rsid w:val="00146D9E"/>
    <w:rsid w:val="001502CB"/>
    <w:rsid w:val="0015607D"/>
    <w:rsid w:val="00160464"/>
    <w:rsid w:val="001624FF"/>
    <w:rsid w:val="00165B9E"/>
    <w:rsid w:val="00175097"/>
    <w:rsid w:val="00177AB2"/>
    <w:rsid w:val="001907CA"/>
    <w:rsid w:val="0019222E"/>
    <w:rsid w:val="001972D0"/>
    <w:rsid w:val="001A38B5"/>
    <w:rsid w:val="001A565E"/>
    <w:rsid w:val="001A5AA9"/>
    <w:rsid w:val="001B2236"/>
    <w:rsid w:val="001B3309"/>
    <w:rsid w:val="001B5D43"/>
    <w:rsid w:val="001B61B8"/>
    <w:rsid w:val="001C0471"/>
    <w:rsid w:val="001C085D"/>
    <w:rsid w:val="001C0FDA"/>
    <w:rsid w:val="001C11B4"/>
    <w:rsid w:val="001C55A1"/>
    <w:rsid w:val="001D1B72"/>
    <w:rsid w:val="001D1DDC"/>
    <w:rsid w:val="001D55BA"/>
    <w:rsid w:val="001D6D0D"/>
    <w:rsid w:val="001E15C4"/>
    <w:rsid w:val="001F2D63"/>
    <w:rsid w:val="001F44EA"/>
    <w:rsid w:val="00202BDF"/>
    <w:rsid w:val="00204652"/>
    <w:rsid w:val="00205281"/>
    <w:rsid w:val="00211228"/>
    <w:rsid w:val="002132C2"/>
    <w:rsid w:val="00213D0F"/>
    <w:rsid w:val="002146B1"/>
    <w:rsid w:val="00220214"/>
    <w:rsid w:val="0022167F"/>
    <w:rsid w:val="002270B2"/>
    <w:rsid w:val="00235497"/>
    <w:rsid w:val="00237F5E"/>
    <w:rsid w:val="002417F5"/>
    <w:rsid w:val="002429EC"/>
    <w:rsid w:val="00244106"/>
    <w:rsid w:val="0025150B"/>
    <w:rsid w:val="002530C6"/>
    <w:rsid w:val="0025411C"/>
    <w:rsid w:val="00256D35"/>
    <w:rsid w:val="0026383E"/>
    <w:rsid w:val="002650B9"/>
    <w:rsid w:val="002657B1"/>
    <w:rsid w:val="00270ED3"/>
    <w:rsid w:val="002728FC"/>
    <w:rsid w:val="0027711A"/>
    <w:rsid w:val="00281F1C"/>
    <w:rsid w:val="002830E3"/>
    <w:rsid w:val="00283DC5"/>
    <w:rsid w:val="00284E16"/>
    <w:rsid w:val="002858E7"/>
    <w:rsid w:val="002873A5"/>
    <w:rsid w:val="0029091D"/>
    <w:rsid w:val="00291FEE"/>
    <w:rsid w:val="0029250A"/>
    <w:rsid w:val="002951A7"/>
    <w:rsid w:val="002977DE"/>
    <w:rsid w:val="002A1A7F"/>
    <w:rsid w:val="002A2AEB"/>
    <w:rsid w:val="002A2E76"/>
    <w:rsid w:val="002A4070"/>
    <w:rsid w:val="002A7AF8"/>
    <w:rsid w:val="002C2373"/>
    <w:rsid w:val="002C2CD3"/>
    <w:rsid w:val="002C78DC"/>
    <w:rsid w:val="002D1156"/>
    <w:rsid w:val="002D122E"/>
    <w:rsid w:val="002D21D1"/>
    <w:rsid w:val="002D22B6"/>
    <w:rsid w:val="002D3FB7"/>
    <w:rsid w:val="002D7C99"/>
    <w:rsid w:val="002E3905"/>
    <w:rsid w:val="002E51C2"/>
    <w:rsid w:val="002E6AE1"/>
    <w:rsid w:val="002F164C"/>
    <w:rsid w:val="002F243E"/>
    <w:rsid w:val="002F2570"/>
    <w:rsid w:val="002F2CC0"/>
    <w:rsid w:val="002F360F"/>
    <w:rsid w:val="002F438F"/>
    <w:rsid w:val="002F524C"/>
    <w:rsid w:val="002F59C7"/>
    <w:rsid w:val="002F7C49"/>
    <w:rsid w:val="00300C56"/>
    <w:rsid w:val="00300E77"/>
    <w:rsid w:val="00301E7B"/>
    <w:rsid w:val="00310565"/>
    <w:rsid w:val="00311573"/>
    <w:rsid w:val="0031299E"/>
    <w:rsid w:val="00317612"/>
    <w:rsid w:val="0032197D"/>
    <w:rsid w:val="00321ACB"/>
    <w:rsid w:val="00323271"/>
    <w:rsid w:val="00327215"/>
    <w:rsid w:val="00330ECC"/>
    <w:rsid w:val="003317F6"/>
    <w:rsid w:val="00332F79"/>
    <w:rsid w:val="00334D48"/>
    <w:rsid w:val="003362A4"/>
    <w:rsid w:val="0034155E"/>
    <w:rsid w:val="003421EA"/>
    <w:rsid w:val="00347E08"/>
    <w:rsid w:val="00361EEA"/>
    <w:rsid w:val="00363BF1"/>
    <w:rsid w:val="003668B9"/>
    <w:rsid w:val="00366FED"/>
    <w:rsid w:val="003930B3"/>
    <w:rsid w:val="00393B4E"/>
    <w:rsid w:val="00394076"/>
    <w:rsid w:val="0039604F"/>
    <w:rsid w:val="003A0934"/>
    <w:rsid w:val="003A4641"/>
    <w:rsid w:val="003A6936"/>
    <w:rsid w:val="003A76EE"/>
    <w:rsid w:val="003A773E"/>
    <w:rsid w:val="003B44CB"/>
    <w:rsid w:val="003B53F3"/>
    <w:rsid w:val="003C0E81"/>
    <w:rsid w:val="003C2056"/>
    <w:rsid w:val="003C22AF"/>
    <w:rsid w:val="003C30D0"/>
    <w:rsid w:val="003C5B5D"/>
    <w:rsid w:val="003C6B7C"/>
    <w:rsid w:val="003D0BB6"/>
    <w:rsid w:val="003D1221"/>
    <w:rsid w:val="003D1DEE"/>
    <w:rsid w:val="003D2E64"/>
    <w:rsid w:val="003D66CA"/>
    <w:rsid w:val="003D76F7"/>
    <w:rsid w:val="003E1CD8"/>
    <w:rsid w:val="003E261B"/>
    <w:rsid w:val="003E338F"/>
    <w:rsid w:val="003E4A80"/>
    <w:rsid w:val="003E689A"/>
    <w:rsid w:val="003F1D8C"/>
    <w:rsid w:val="003F3689"/>
    <w:rsid w:val="003F7461"/>
    <w:rsid w:val="003F79CD"/>
    <w:rsid w:val="003F7AF6"/>
    <w:rsid w:val="00406BC1"/>
    <w:rsid w:val="00407DC5"/>
    <w:rsid w:val="004143BA"/>
    <w:rsid w:val="00415737"/>
    <w:rsid w:val="00421289"/>
    <w:rsid w:val="00430E21"/>
    <w:rsid w:val="00430E9B"/>
    <w:rsid w:val="0043297F"/>
    <w:rsid w:val="00433153"/>
    <w:rsid w:val="00436BAE"/>
    <w:rsid w:val="004427CD"/>
    <w:rsid w:val="00443151"/>
    <w:rsid w:val="00444EB8"/>
    <w:rsid w:val="00445DEF"/>
    <w:rsid w:val="00450E65"/>
    <w:rsid w:val="004547E0"/>
    <w:rsid w:val="00455036"/>
    <w:rsid w:val="00462748"/>
    <w:rsid w:val="00462B08"/>
    <w:rsid w:val="00463393"/>
    <w:rsid w:val="00467D41"/>
    <w:rsid w:val="00472F78"/>
    <w:rsid w:val="004764DF"/>
    <w:rsid w:val="00485146"/>
    <w:rsid w:val="00486797"/>
    <w:rsid w:val="00486901"/>
    <w:rsid w:val="004912F3"/>
    <w:rsid w:val="004A15F1"/>
    <w:rsid w:val="004B0213"/>
    <w:rsid w:val="004B0449"/>
    <w:rsid w:val="004B2982"/>
    <w:rsid w:val="004B2C3F"/>
    <w:rsid w:val="004B34DC"/>
    <w:rsid w:val="004B380B"/>
    <w:rsid w:val="004B616A"/>
    <w:rsid w:val="004B6912"/>
    <w:rsid w:val="004C267D"/>
    <w:rsid w:val="004C2927"/>
    <w:rsid w:val="004C29BB"/>
    <w:rsid w:val="004C57A1"/>
    <w:rsid w:val="004D1CEB"/>
    <w:rsid w:val="004D31F0"/>
    <w:rsid w:val="004D5426"/>
    <w:rsid w:val="004D628C"/>
    <w:rsid w:val="004D78A3"/>
    <w:rsid w:val="004E1A0B"/>
    <w:rsid w:val="004E1F2D"/>
    <w:rsid w:val="004E33FC"/>
    <w:rsid w:val="004E4C7E"/>
    <w:rsid w:val="004E5A1E"/>
    <w:rsid w:val="004E5D88"/>
    <w:rsid w:val="004F0983"/>
    <w:rsid w:val="004F226B"/>
    <w:rsid w:val="004F3895"/>
    <w:rsid w:val="004F6DD9"/>
    <w:rsid w:val="004F6F31"/>
    <w:rsid w:val="005041BA"/>
    <w:rsid w:val="0050557A"/>
    <w:rsid w:val="0052084E"/>
    <w:rsid w:val="00521878"/>
    <w:rsid w:val="0052397C"/>
    <w:rsid w:val="005253B6"/>
    <w:rsid w:val="00525F64"/>
    <w:rsid w:val="00526D97"/>
    <w:rsid w:val="005275D0"/>
    <w:rsid w:val="00533D49"/>
    <w:rsid w:val="005346D4"/>
    <w:rsid w:val="00535034"/>
    <w:rsid w:val="00541E79"/>
    <w:rsid w:val="00543891"/>
    <w:rsid w:val="00544E2E"/>
    <w:rsid w:val="00545BA3"/>
    <w:rsid w:val="00555F9E"/>
    <w:rsid w:val="005571A2"/>
    <w:rsid w:val="00561ABE"/>
    <w:rsid w:val="0056286E"/>
    <w:rsid w:val="005638C4"/>
    <w:rsid w:val="005764C6"/>
    <w:rsid w:val="005820B6"/>
    <w:rsid w:val="005834E1"/>
    <w:rsid w:val="0058406B"/>
    <w:rsid w:val="00584E62"/>
    <w:rsid w:val="00585A02"/>
    <w:rsid w:val="005867FC"/>
    <w:rsid w:val="00587BA2"/>
    <w:rsid w:val="005923F6"/>
    <w:rsid w:val="00593B7A"/>
    <w:rsid w:val="00593EB7"/>
    <w:rsid w:val="005A1268"/>
    <w:rsid w:val="005A24A4"/>
    <w:rsid w:val="005A2883"/>
    <w:rsid w:val="005B3120"/>
    <w:rsid w:val="005C4BEF"/>
    <w:rsid w:val="005C58F3"/>
    <w:rsid w:val="005C5C7B"/>
    <w:rsid w:val="005C6886"/>
    <w:rsid w:val="005D2172"/>
    <w:rsid w:val="005D512B"/>
    <w:rsid w:val="005D6D12"/>
    <w:rsid w:val="005E17BB"/>
    <w:rsid w:val="005E478C"/>
    <w:rsid w:val="005E4937"/>
    <w:rsid w:val="005E56F3"/>
    <w:rsid w:val="00601388"/>
    <w:rsid w:val="00612AA0"/>
    <w:rsid w:val="00613C07"/>
    <w:rsid w:val="00615FB7"/>
    <w:rsid w:val="00621CBC"/>
    <w:rsid w:val="006234F7"/>
    <w:rsid w:val="006257EE"/>
    <w:rsid w:val="00633898"/>
    <w:rsid w:val="006353EB"/>
    <w:rsid w:val="00635E5F"/>
    <w:rsid w:val="00637100"/>
    <w:rsid w:val="006373AA"/>
    <w:rsid w:val="006421A3"/>
    <w:rsid w:val="006454A9"/>
    <w:rsid w:val="00645651"/>
    <w:rsid w:val="006465E6"/>
    <w:rsid w:val="00646A59"/>
    <w:rsid w:val="00651B5B"/>
    <w:rsid w:val="006544A6"/>
    <w:rsid w:val="006551A4"/>
    <w:rsid w:val="0065698C"/>
    <w:rsid w:val="006603A7"/>
    <w:rsid w:val="006658DB"/>
    <w:rsid w:val="006660E7"/>
    <w:rsid w:val="00666979"/>
    <w:rsid w:val="006700AF"/>
    <w:rsid w:val="006719E7"/>
    <w:rsid w:val="006729E9"/>
    <w:rsid w:val="00677C5E"/>
    <w:rsid w:val="00681783"/>
    <w:rsid w:val="00681880"/>
    <w:rsid w:val="00682135"/>
    <w:rsid w:val="00682D31"/>
    <w:rsid w:val="006847BF"/>
    <w:rsid w:val="00686D80"/>
    <w:rsid w:val="0069085A"/>
    <w:rsid w:val="00694391"/>
    <w:rsid w:val="00696702"/>
    <w:rsid w:val="00697C38"/>
    <w:rsid w:val="006A20DB"/>
    <w:rsid w:val="006B0B6B"/>
    <w:rsid w:val="006B0F89"/>
    <w:rsid w:val="006B1757"/>
    <w:rsid w:val="006B1F6C"/>
    <w:rsid w:val="006B4779"/>
    <w:rsid w:val="006C522D"/>
    <w:rsid w:val="006C55EE"/>
    <w:rsid w:val="006C6D41"/>
    <w:rsid w:val="006D040C"/>
    <w:rsid w:val="006D7F99"/>
    <w:rsid w:val="006E2FA3"/>
    <w:rsid w:val="006F18A8"/>
    <w:rsid w:val="006F4FCC"/>
    <w:rsid w:val="006F5B86"/>
    <w:rsid w:val="006F5EB5"/>
    <w:rsid w:val="006F757F"/>
    <w:rsid w:val="00702E9D"/>
    <w:rsid w:val="00702F9F"/>
    <w:rsid w:val="007042D1"/>
    <w:rsid w:val="0070683A"/>
    <w:rsid w:val="0070694F"/>
    <w:rsid w:val="00716F37"/>
    <w:rsid w:val="00717EB9"/>
    <w:rsid w:val="007266E7"/>
    <w:rsid w:val="00731508"/>
    <w:rsid w:val="0073343B"/>
    <w:rsid w:val="0073539C"/>
    <w:rsid w:val="00737A4F"/>
    <w:rsid w:val="00740AF4"/>
    <w:rsid w:val="00743969"/>
    <w:rsid w:val="00744DAE"/>
    <w:rsid w:val="007452E1"/>
    <w:rsid w:val="00746838"/>
    <w:rsid w:val="007468A5"/>
    <w:rsid w:val="007514EF"/>
    <w:rsid w:val="00751F59"/>
    <w:rsid w:val="0075507A"/>
    <w:rsid w:val="007550B6"/>
    <w:rsid w:val="00755419"/>
    <w:rsid w:val="007555BC"/>
    <w:rsid w:val="007573E8"/>
    <w:rsid w:val="00757FEC"/>
    <w:rsid w:val="00760F26"/>
    <w:rsid w:val="0076519B"/>
    <w:rsid w:val="007706CF"/>
    <w:rsid w:val="00776089"/>
    <w:rsid w:val="00780860"/>
    <w:rsid w:val="00781B02"/>
    <w:rsid w:val="007828F3"/>
    <w:rsid w:val="00785E42"/>
    <w:rsid w:val="00791351"/>
    <w:rsid w:val="00793704"/>
    <w:rsid w:val="00797033"/>
    <w:rsid w:val="007A2546"/>
    <w:rsid w:val="007A3139"/>
    <w:rsid w:val="007A3941"/>
    <w:rsid w:val="007B5CE9"/>
    <w:rsid w:val="007B6060"/>
    <w:rsid w:val="007B6B93"/>
    <w:rsid w:val="007C41C0"/>
    <w:rsid w:val="007C7B11"/>
    <w:rsid w:val="007C7B49"/>
    <w:rsid w:val="007D3C05"/>
    <w:rsid w:val="007E2D07"/>
    <w:rsid w:val="007E34A9"/>
    <w:rsid w:val="007E7031"/>
    <w:rsid w:val="007E7954"/>
    <w:rsid w:val="007E7FFD"/>
    <w:rsid w:val="007F110D"/>
    <w:rsid w:val="007F27F7"/>
    <w:rsid w:val="007F2928"/>
    <w:rsid w:val="007F3B8C"/>
    <w:rsid w:val="007F5B78"/>
    <w:rsid w:val="007F6271"/>
    <w:rsid w:val="00801808"/>
    <w:rsid w:val="00803181"/>
    <w:rsid w:val="00806B48"/>
    <w:rsid w:val="00810DA7"/>
    <w:rsid w:val="00816B32"/>
    <w:rsid w:val="00817643"/>
    <w:rsid w:val="00817FC4"/>
    <w:rsid w:val="008269CC"/>
    <w:rsid w:val="00830ECF"/>
    <w:rsid w:val="008314CE"/>
    <w:rsid w:val="00833443"/>
    <w:rsid w:val="00834FD5"/>
    <w:rsid w:val="00841D7B"/>
    <w:rsid w:val="0084410A"/>
    <w:rsid w:val="00847C05"/>
    <w:rsid w:val="00850B37"/>
    <w:rsid w:val="00852B28"/>
    <w:rsid w:val="00854C2C"/>
    <w:rsid w:val="00856FC1"/>
    <w:rsid w:val="008613B0"/>
    <w:rsid w:val="0086324B"/>
    <w:rsid w:val="00863E38"/>
    <w:rsid w:val="00870EFA"/>
    <w:rsid w:val="00871358"/>
    <w:rsid w:val="00871CAD"/>
    <w:rsid w:val="00872A21"/>
    <w:rsid w:val="008734C7"/>
    <w:rsid w:val="008772C3"/>
    <w:rsid w:val="00886A3C"/>
    <w:rsid w:val="0088783D"/>
    <w:rsid w:val="00892AEC"/>
    <w:rsid w:val="0089724E"/>
    <w:rsid w:val="0089728A"/>
    <w:rsid w:val="00897EE8"/>
    <w:rsid w:val="008A357D"/>
    <w:rsid w:val="008A38C0"/>
    <w:rsid w:val="008A5689"/>
    <w:rsid w:val="008B4D56"/>
    <w:rsid w:val="008B6A69"/>
    <w:rsid w:val="008B6F6F"/>
    <w:rsid w:val="008B7C4B"/>
    <w:rsid w:val="008C138D"/>
    <w:rsid w:val="008C3DBD"/>
    <w:rsid w:val="008C5F0C"/>
    <w:rsid w:val="008C6310"/>
    <w:rsid w:val="008D2A25"/>
    <w:rsid w:val="008D37DF"/>
    <w:rsid w:val="008D4247"/>
    <w:rsid w:val="008D6A02"/>
    <w:rsid w:val="008E27A1"/>
    <w:rsid w:val="008E562A"/>
    <w:rsid w:val="008E5E1C"/>
    <w:rsid w:val="008E7E19"/>
    <w:rsid w:val="008F197A"/>
    <w:rsid w:val="008F1B87"/>
    <w:rsid w:val="00903449"/>
    <w:rsid w:val="009052B0"/>
    <w:rsid w:val="00905438"/>
    <w:rsid w:val="00910E5E"/>
    <w:rsid w:val="0091287B"/>
    <w:rsid w:val="00913DC0"/>
    <w:rsid w:val="0091591D"/>
    <w:rsid w:val="00915A10"/>
    <w:rsid w:val="00916429"/>
    <w:rsid w:val="00916D0C"/>
    <w:rsid w:val="00917286"/>
    <w:rsid w:val="009175A3"/>
    <w:rsid w:val="00921394"/>
    <w:rsid w:val="00923243"/>
    <w:rsid w:val="009239AB"/>
    <w:rsid w:val="00924617"/>
    <w:rsid w:val="009266B0"/>
    <w:rsid w:val="009273EC"/>
    <w:rsid w:val="009322C3"/>
    <w:rsid w:val="0093309E"/>
    <w:rsid w:val="009335E8"/>
    <w:rsid w:val="00934DCA"/>
    <w:rsid w:val="00935822"/>
    <w:rsid w:val="00937B7F"/>
    <w:rsid w:val="00940016"/>
    <w:rsid w:val="0094651F"/>
    <w:rsid w:val="009478F0"/>
    <w:rsid w:val="00963350"/>
    <w:rsid w:val="00963522"/>
    <w:rsid w:val="00965F66"/>
    <w:rsid w:val="009668B8"/>
    <w:rsid w:val="009671EA"/>
    <w:rsid w:val="00975370"/>
    <w:rsid w:val="00980209"/>
    <w:rsid w:val="009809E2"/>
    <w:rsid w:val="009825B0"/>
    <w:rsid w:val="0098262A"/>
    <w:rsid w:val="00991371"/>
    <w:rsid w:val="00991DF8"/>
    <w:rsid w:val="00994804"/>
    <w:rsid w:val="00995164"/>
    <w:rsid w:val="009959A9"/>
    <w:rsid w:val="00995D51"/>
    <w:rsid w:val="009A1881"/>
    <w:rsid w:val="009A1F57"/>
    <w:rsid w:val="009A2212"/>
    <w:rsid w:val="009A2BC5"/>
    <w:rsid w:val="009A5140"/>
    <w:rsid w:val="009B34A3"/>
    <w:rsid w:val="009B3ED0"/>
    <w:rsid w:val="009B523B"/>
    <w:rsid w:val="009B6E2E"/>
    <w:rsid w:val="009C2F04"/>
    <w:rsid w:val="009D1FF6"/>
    <w:rsid w:val="009D5C72"/>
    <w:rsid w:val="009D6699"/>
    <w:rsid w:val="009E17E8"/>
    <w:rsid w:val="009E1DCF"/>
    <w:rsid w:val="009E6473"/>
    <w:rsid w:val="009E7558"/>
    <w:rsid w:val="009F3EC0"/>
    <w:rsid w:val="009F721F"/>
    <w:rsid w:val="009F7FD6"/>
    <w:rsid w:val="00A00075"/>
    <w:rsid w:val="00A12BD6"/>
    <w:rsid w:val="00A13314"/>
    <w:rsid w:val="00A14C6E"/>
    <w:rsid w:val="00A21416"/>
    <w:rsid w:val="00A27736"/>
    <w:rsid w:val="00A3149A"/>
    <w:rsid w:val="00A3185A"/>
    <w:rsid w:val="00A411E3"/>
    <w:rsid w:val="00A41725"/>
    <w:rsid w:val="00A42794"/>
    <w:rsid w:val="00A43670"/>
    <w:rsid w:val="00A45BEA"/>
    <w:rsid w:val="00A46266"/>
    <w:rsid w:val="00A55AA0"/>
    <w:rsid w:val="00A629C5"/>
    <w:rsid w:val="00A6771F"/>
    <w:rsid w:val="00A7014C"/>
    <w:rsid w:val="00A7376A"/>
    <w:rsid w:val="00A752BF"/>
    <w:rsid w:val="00A7771C"/>
    <w:rsid w:val="00A80571"/>
    <w:rsid w:val="00A8239F"/>
    <w:rsid w:val="00A84A80"/>
    <w:rsid w:val="00A85522"/>
    <w:rsid w:val="00A865FE"/>
    <w:rsid w:val="00A91874"/>
    <w:rsid w:val="00A937F9"/>
    <w:rsid w:val="00AA0193"/>
    <w:rsid w:val="00AA5B8A"/>
    <w:rsid w:val="00AA69BF"/>
    <w:rsid w:val="00AB0170"/>
    <w:rsid w:val="00AB0272"/>
    <w:rsid w:val="00AB18F9"/>
    <w:rsid w:val="00AC15F1"/>
    <w:rsid w:val="00AC514A"/>
    <w:rsid w:val="00AC5398"/>
    <w:rsid w:val="00AC6A88"/>
    <w:rsid w:val="00AD0B3C"/>
    <w:rsid w:val="00AE5E0F"/>
    <w:rsid w:val="00AE6F70"/>
    <w:rsid w:val="00AF308E"/>
    <w:rsid w:val="00AF5845"/>
    <w:rsid w:val="00AF6009"/>
    <w:rsid w:val="00B14D5D"/>
    <w:rsid w:val="00B20C3C"/>
    <w:rsid w:val="00B25210"/>
    <w:rsid w:val="00B27EC0"/>
    <w:rsid w:val="00B30BB6"/>
    <w:rsid w:val="00B3148D"/>
    <w:rsid w:val="00B365C8"/>
    <w:rsid w:val="00B36920"/>
    <w:rsid w:val="00B371B6"/>
    <w:rsid w:val="00B4046D"/>
    <w:rsid w:val="00B40598"/>
    <w:rsid w:val="00B4067C"/>
    <w:rsid w:val="00B41892"/>
    <w:rsid w:val="00B41A20"/>
    <w:rsid w:val="00B42175"/>
    <w:rsid w:val="00B42B04"/>
    <w:rsid w:val="00B433AC"/>
    <w:rsid w:val="00B451FF"/>
    <w:rsid w:val="00B453A7"/>
    <w:rsid w:val="00B51988"/>
    <w:rsid w:val="00B5262E"/>
    <w:rsid w:val="00B5279D"/>
    <w:rsid w:val="00B562C3"/>
    <w:rsid w:val="00B64E0E"/>
    <w:rsid w:val="00B67C6E"/>
    <w:rsid w:val="00B73049"/>
    <w:rsid w:val="00B76120"/>
    <w:rsid w:val="00B779C8"/>
    <w:rsid w:val="00B81EC9"/>
    <w:rsid w:val="00B825BC"/>
    <w:rsid w:val="00B82AC0"/>
    <w:rsid w:val="00B85438"/>
    <w:rsid w:val="00B8564B"/>
    <w:rsid w:val="00B87944"/>
    <w:rsid w:val="00B9256E"/>
    <w:rsid w:val="00B962AA"/>
    <w:rsid w:val="00B96B56"/>
    <w:rsid w:val="00BA334A"/>
    <w:rsid w:val="00BA36DB"/>
    <w:rsid w:val="00BB2098"/>
    <w:rsid w:val="00BB3AB9"/>
    <w:rsid w:val="00BB3EBB"/>
    <w:rsid w:val="00BC3AFA"/>
    <w:rsid w:val="00BC4067"/>
    <w:rsid w:val="00BC64C5"/>
    <w:rsid w:val="00BC6715"/>
    <w:rsid w:val="00BC681B"/>
    <w:rsid w:val="00BD7169"/>
    <w:rsid w:val="00BD7548"/>
    <w:rsid w:val="00BE047A"/>
    <w:rsid w:val="00BE0E6D"/>
    <w:rsid w:val="00BE10A6"/>
    <w:rsid w:val="00BF4BE5"/>
    <w:rsid w:val="00C03C90"/>
    <w:rsid w:val="00C0668A"/>
    <w:rsid w:val="00C06AA2"/>
    <w:rsid w:val="00C076D9"/>
    <w:rsid w:val="00C11800"/>
    <w:rsid w:val="00C12D09"/>
    <w:rsid w:val="00C15F2A"/>
    <w:rsid w:val="00C1646F"/>
    <w:rsid w:val="00C1721A"/>
    <w:rsid w:val="00C20958"/>
    <w:rsid w:val="00C2298C"/>
    <w:rsid w:val="00C23871"/>
    <w:rsid w:val="00C25682"/>
    <w:rsid w:val="00C31EA1"/>
    <w:rsid w:val="00C321BA"/>
    <w:rsid w:val="00C3338C"/>
    <w:rsid w:val="00C33B10"/>
    <w:rsid w:val="00C36574"/>
    <w:rsid w:val="00C36E36"/>
    <w:rsid w:val="00C41714"/>
    <w:rsid w:val="00C42B7E"/>
    <w:rsid w:val="00C43588"/>
    <w:rsid w:val="00C517C9"/>
    <w:rsid w:val="00C52C4B"/>
    <w:rsid w:val="00C563BB"/>
    <w:rsid w:val="00C61764"/>
    <w:rsid w:val="00C643EA"/>
    <w:rsid w:val="00C65889"/>
    <w:rsid w:val="00C701B3"/>
    <w:rsid w:val="00C71EB1"/>
    <w:rsid w:val="00C738BC"/>
    <w:rsid w:val="00C818BE"/>
    <w:rsid w:val="00C82EF5"/>
    <w:rsid w:val="00C83C62"/>
    <w:rsid w:val="00C85961"/>
    <w:rsid w:val="00C8610F"/>
    <w:rsid w:val="00C90D30"/>
    <w:rsid w:val="00C91820"/>
    <w:rsid w:val="00C91A9E"/>
    <w:rsid w:val="00C92746"/>
    <w:rsid w:val="00C94CCE"/>
    <w:rsid w:val="00CA1968"/>
    <w:rsid w:val="00CA1B12"/>
    <w:rsid w:val="00CA25A5"/>
    <w:rsid w:val="00CA2941"/>
    <w:rsid w:val="00CA4139"/>
    <w:rsid w:val="00CA76AE"/>
    <w:rsid w:val="00CB279D"/>
    <w:rsid w:val="00CB4BF5"/>
    <w:rsid w:val="00CB58D4"/>
    <w:rsid w:val="00CB68FA"/>
    <w:rsid w:val="00CB72E3"/>
    <w:rsid w:val="00CC2818"/>
    <w:rsid w:val="00CC4949"/>
    <w:rsid w:val="00CC50E7"/>
    <w:rsid w:val="00CC558A"/>
    <w:rsid w:val="00CC5C3E"/>
    <w:rsid w:val="00CC74ED"/>
    <w:rsid w:val="00CD2170"/>
    <w:rsid w:val="00CD3509"/>
    <w:rsid w:val="00CE1382"/>
    <w:rsid w:val="00CE516D"/>
    <w:rsid w:val="00CE51F7"/>
    <w:rsid w:val="00CE544E"/>
    <w:rsid w:val="00CE5514"/>
    <w:rsid w:val="00CE6476"/>
    <w:rsid w:val="00CE6573"/>
    <w:rsid w:val="00CE68A3"/>
    <w:rsid w:val="00CE77B8"/>
    <w:rsid w:val="00CF1DF6"/>
    <w:rsid w:val="00CF5A72"/>
    <w:rsid w:val="00CF7470"/>
    <w:rsid w:val="00CF749F"/>
    <w:rsid w:val="00D002C3"/>
    <w:rsid w:val="00D018E7"/>
    <w:rsid w:val="00D03C10"/>
    <w:rsid w:val="00D040E2"/>
    <w:rsid w:val="00D07201"/>
    <w:rsid w:val="00D12CFE"/>
    <w:rsid w:val="00D1463B"/>
    <w:rsid w:val="00D164F8"/>
    <w:rsid w:val="00D20287"/>
    <w:rsid w:val="00D21307"/>
    <w:rsid w:val="00D2666A"/>
    <w:rsid w:val="00D30A91"/>
    <w:rsid w:val="00D31F70"/>
    <w:rsid w:val="00D320ED"/>
    <w:rsid w:val="00D34A67"/>
    <w:rsid w:val="00D47C15"/>
    <w:rsid w:val="00D5120E"/>
    <w:rsid w:val="00D5409B"/>
    <w:rsid w:val="00D5468E"/>
    <w:rsid w:val="00D60061"/>
    <w:rsid w:val="00D605EE"/>
    <w:rsid w:val="00D60811"/>
    <w:rsid w:val="00D60B4D"/>
    <w:rsid w:val="00D60F4F"/>
    <w:rsid w:val="00D623ED"/>
    <w:rsid w:val="00D63D0B"/>
    <w:rsid w:val="00D648A7"/>
    <w:rsid w:val="00D70911"/>
    <w:rsid w:val="00D71165"/>
    <w:rsid w:val="00D7151A"/>
    <w:rsid w:val="00D7431D"/>
    <w:rsid w:val="00D75006"/>
    <w:rsid w:val="00D7536B"/>
    <w:rsid w:val="00D763D6"/>
    <w:rsid w:val="00D7799C"/>
    <w:rsid w:val="00D81AB3"/>
    <w:rsid w:val="00D84B90"/>
    <w:rsid w:val="00D86BCF"/>
    <w:rsid w:val="00D91F83"/>
    <w:rsid w:val="00D93E01"/>
    <w:rsid w:val="00D93F8B"/>
    <w:rsid w:val="00D97A7D"/>
    <w:rsid w:val="00DA4677"/>
    <w:rsid w:val="00DA4CCD"/>
    <w:rsid w:val="00DA6D3B"/>
    <w:rsid w:val="00DB2B5F"/>
    <w:rsid w:val="00DB4B82"/>
    <w:rsid w:val="00DB529F"/>
    <w:rsid w:val="00DC12B8"/>
    <w:rsid w:val="00DC425F"/>
    <w:rsid w:val="00DC4A24"/>
    <w:rsid w:val="00DD328A"/>
    <w:rsid w:val="00DD3E45"/>
    <w:rsid w:val="00DD6F29"/>
    <w:rsid w:val="00DD71A5"/>
    <w:rsid w:val="00DE0C82"/>
    <w:rsid w:val="00DE1017"/>
    <w:rsid w:val="00DF0753"/>
    <w:rsid w:val="00DF11F2"/>
    <w:rsid w:val="00DF3628"/>
    <w:rsid w:val="00DF4616"/>
    <w:rsid w:val="00DF6D8F"/>
    <w:rsid w:val="00DF7A1A"/>
    <w:rsid w:val="00E004AF"/>
    <w:rsid w:val="00E00FBB"/>
    <w:rsid w:val="00E108A3"/>
    <w:rsid w:val="00E11E40"/>
    <w:rsid w:val="00E12AF7"/>
    <w:rsid w:val="00E1485B"/>
    <w:rsid w:val="00E164D2"/>
    <w:rsid w:val="00E16908"/>
    <w:rsid w:val="00E177F4"/>
    <w:rsid w:val="00E17CB5"/>
    <w:rsid w:val="00E241AD"/>
    <w:rsid w:val="00E2619E"/>
    <w:rsid w:val="00E3038A"/>
    <w:rsid w:val="00E34B62"/>
    <w:rsid w:val="00E351E1"/>
    <w:rsid w:val="00E35BB0"/>
    <w:rsid w:val="00E3796D"/>
    <w:rsid w:val="00E37FC6"/>
    <w:rsid w:val="00E427BB"/>
    <w:rsid w:val="00E450E2"/>
    <w:rsid w:val="00E54DD8"/>
    <w:rsid w:val="00E57CB8"/>
    <w:rsid w:val="00E60FC2"/>
    <w:rsid w:val="00E6154F"/>
    <w:rsid w:val="00E62C24"/>
    <w:rsid w:val="00E6424C"/>
    <w:rsid w:val="00E66162"/>
    <w:rsid w:val="00E66AF1"/>
    <w:rsid w:val="00E6756D"/>
    <w:rsid w:val="00E67B11"/>
    <w:rsid w:val="00E8261E"/>
    <w:rsid w:val="00E82AD6"/>
    <w:rsid w:val="00E846F5"/>
    <w:rsid w:val="00E847BD"/>
    <w:rsid w:val="00E8609D"/>
    <w:rsid w:val="00E933AD"/>
    <w:rsid w:val="00E93D37"/>
    <w:rsid w:val="00E94059"/>
    <w:rsid w:val="00E968D8"/>
    <w:rsid w:val="00E9790F"/>
    <w:rsid w:val="00EA2F81"/>
    <w:rsid w:val="00EA7879"/>
    <w:rsid w:val="00EB695D"/>
    <w:rsid w:val="00EC007D"/>
    <w:rsid w:val="00EC1ABC"/>
    <w:rsid w:val="00EC2CBE"/>
    <w:rsid w:val="00EC5493"/>
    <w:rsid w:val="00EC61D8"/>
    <w:rsid w:val="00EC6D0E"/>
    <w:rsid w:val="00EC71E9"/>
    <w:rsid w:val="00ED104A"/>
    <w:rsid w:val="00ED2C7F"/>
    <w:rsid w:val="00ED647A"/>
    <w:rsid w:val="00ED7D29"/>
    <w:rsid w:val="00EE111C"/>
    <w:rsid w:val="00EE550A"/>
    <w:rsid w:val="00EF1759"/>
    <w:rsid w:val="00EF1AE0"/>
    <w:rsid w:val="00EF1BC5"/>
    <w:rsid w:val="00EF28C5"/>
    <w:rsid w:val="00EF3DF7"/>
    <w:rsid w:val="00EF4539"/>
    <w:rsid w:val="00EF795C"/>
    <w:rsid w:val="00F0075C"/>
    <w:rsid w:val="00F0178C"/>
    <w:rsid w:val="00F02C20"/>
    <w:rsid w:val="00F04786"/>
    <w:rsid w:val="00F05E96"/>
    <w:rsid w:val="00F069B9"/>
    <w:rsid w:val="00F121EA"/>
    <w:rsid w:val="00F133F4"/>
    <w:rsid w:val="00F14017"/>
    <w:rsid w:val="00F15226"/>
    <w:rsid w:val="00F166C9"/>
    <w:rsid w:val="00F1732C"/>
    <w:rsid w:val="00F173DD"/>
    <w:rsid w:val="00F21AE7"/>
    <w:rsid w:val="00F21FB1"/>
    <w:rsid w:val="00F22D26"/>
    <w:rsid w:val="00F32A64"/>
    <w:rsid w:val="00F334A3"/>
    <w:rsid w:val="00F57B74"/>
    <w:rsid w:val="00F61E0D"/>
    <w:rsid w:val="00F670FF"/>
    <w:rsid w:val="00F70DF7"/>
    <w:rsid w:val="00F722B8"/>
    <w:rsid w:val="00F7495B"/>
    <w:rsid w:val="00F749F8"/>
    <w:rsid w:val="00F74D62"/>
    <w:rsid w:val="00F75EFC"/>
    <w:rsid w:val="00F7678A"/>
    <w:rsid w:val="00F828A0"/>
    <w:rsid w:val="00F83A72"/>
    <w:rsid w:val="00F84A7A"/>
    <w:rsid w:val="00F92AD0"/>
    <w:rsid w:val="00F92D51"/>
    <w:rsid w:val="00F94F42"/>
    <w:rsid w:val="00F958FD"/>
    <w:rsid w:val="00F96B77"/>
    <w:rsid w:val="00F96E73"/>
    <w:rsid w:val="00FA205D"/>
    <w:rsid w:val="00FA2E9D"/>
    <w:rsid w:val="00FA41A8"/>
    <w:rsid w:val="00FA474B"/>
    <w:rsid w:val="00FA5C91"/>
    <w:rsid w:val="00FB1ABD"/>
    <w:rsid w:val="00FC0F93"/>
    <w:rsid w:val="00FC248C"/>
    <w:rsid w:val="00FC5BC7"/>
    <w:rsid w:val="00FD00FE"/>
    <w:rsid w:val="00FD04A0"/>
    <w:rsid w:val="00FD0865"/>
    <w:rsid w:val="00FD107D"/>
    <w:rsid w:val="00FD29B5"/>
    <w:rsid w:val="00FD2F93"/>
    <w:rsid w:val="00FD6208"/>
    <w:rsid w:val="00FE1B63"/>
    <w:rsid w:val="00FE3706"/>
    <w:rsid w:val="00FE4FE6"/>
    <w:rsid w:val="00FE657C"/>
    <w:rsid w:val="00FE6E4B"/>
    <w:rsid w:val="00FF0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7644779B-D0B5-4BCA-88C5-0DB668CF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 w:type="paragraph" w:customStyle="1" w:styleId="Style1">
    <w:name w:val="Style1"/>
    <w:basedOn w:val="Normal"/>
    <w:rsid w:val="00010232"/>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1054817760">
      <w:bodyDiv w:val="1"/>
      <w:marLeft w:val="0"/>
      <w:marRight w:val="0"/>
      <w:marTop w:val="0"/>
      <w:marBottom w:val="0"/>
      <w:divBdr>
        <w:top w:val="none" w:sz="0" w:space="0" w:color="auto"/>
        <w:left w:val="none" w:sz="0" w:space="0" w:color="auto"/>
        <w:bottom w:val="none" w:sz="0" w:space="0" w:color="auto"/>
        <w:right w:val="none" w:sz="0" w:space="0" w:color="auto"/>
      </w:divBdr>
    </w:div>
    <w:div w:id="1086465240">
      <w:bodyDiv w:val="1"/>
      <w:marLeft w:val="0"/>
      <w:marRight w:val="0"/>
      <w:marTop w:val="0"/>
      <w:marBottom w:val="0"/>
      <w:divBdr>
        <w:top w:val="none" w:sz="0" w:space="0" w:color="auto"/>
        <w:left w:val="none" w:sz="0" w:space="0" w:color="auto"/>
        <w:bottom w:val="none" w:sz="0" w:space="0" w:color="auto"/>
        <w:right w:val="none" w:sz="0" w:space="0" w:color="auto"/>
      </w:divBdr>
    </w:div>
    <w:div w:id="130766263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86450989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Pages>
  <Words>1317</Words>
  <Characters>7509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Jenkins</dc:creator>
  <cp:lastModifiedBy>Robert Martin</cp:lastModifiedBy>
  <cp:revision>13</cp:revision>
  <cp:lastPrinted>2023-11-01T11:48:00Z</cp:lastPrinted>
  <dcterms:created xsi:type="dcterms:W3CDTF">2023-11-10T13:59:00Z</dcterms:created>
  <dcterms:modified xsi:type="dcterms:W3CDTF">2024-03-08T16:50:00Z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